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853100106"/>
        <w:docPartObj>
          <w:docPartGallery w:val="Cover Pages"/>
          <w:docPartUnique/>
        </w:docPartObj>
      </w:sdtPr>
      <w:sdtEndPr/>
      <w:sdtContent>
        <w:p w14:paraId="58AD2CB0" w14:textId="2E788013" w:rsidR="00D51F8A" w:rsidRPr="00360D06" w:rsidRDefault="00A17F94">
          <w:r>
            <w:rPr>
              <w:noProof/>
            </w:rPr>
            <w:drawing>
              <wp:anchor distT="0" distB="0" distL="114300" distR="114300" simplePos="0" relativeHeight="251661312" behindDoc="1" locked="0" layoutInCell="1" allowOverlap="1" wp14:anchorId="798CCB7A" wp14:editId="2BC51FFB">
                <wp:simplePos x="0" y="0"/>
                <wp:positionH relativeFrom="column">
                  <wp:posOffset>-895350</wp:posOffset>
                </wp:positionH>
                <wp:positionV relativeFrom="paragraph">
                  <wp:posOffset>-914400</wp:posOffset>
                </wp:positionV>
                <wp:extent cx="7525385" cy="1067562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25385" cy="1067562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14:anchorId="7E5A4C2D" wp14:editId="7FE5526F">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45500</wp14:pctPosVOffset>
                        </wp:positionV>
                      </mc:Choice>
                      <mc:Fallback>
                        <wp:positionV relativeFrom="page">
                          <wp:posOffset>4864735</wp:posOffset>
                        </wp:positionV>
                      </mc:Fallback>
                    </mc:AlternateContent>
                    <wp:extent cx="5753100" cy="525780"/>
                    <wp:effectExtent l="0" t="0" r="10160" b="6350"/>
                    <wp:wrapSquare wrapText="bothSides"/>
                    <wp:docPr id="113" name="Text Box 113"/>
                    <wp:cNvGraphicFramePr/>
                    <a:graphic xmlns:a="http://schemas.openxmlformats.org/drawingml/2006/main">
                      <a:graphicData uri="http://schemas.microsoft.com/office/word/2010/wordprocessingShape">
                        <wps:wsp>
                          <wps:cNvSpPr txBox="1"/>
                          <wps:spPr>
                            <a:xfrm>
                              <a:off x="0" y="0"/>
                              <a:ext cx="5753100" cy="525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smallCaps/>
                                    <w:color w:val="44546A" w:themeColor="text2"/>
                                    <w:sz w:val="36"/>
                                    <w:szCs w:val="36"/>
                                  </w:rPr>
                                  <w:alias w:val="Subtitle"/>
                                  <w:tag w:val=""/>
                                  <w:id w:val="1615247542"/>
                                  <w:showingPlcHdr/>
                                  <w:dataBinding w:prefixMappings="xmlns:ns0='http://purl.org/dc/elements/1.1/' xmlns:ns1='http://schemas.openxmlformats.org/package/2006/metadata/core-properties' " w:xpath="/ns1:coreProperties[1]/ns0:subject[1]" w:storeItemID="{6C3C8BC8-F283-45AE-878A-BAB7291924A1}"/>
                                  <w:text/>
                                </w:sdtPr>
                                <w:sdtEndPr/>
                                <w:sdtContent>
                                  <w:p w14:paraId="753A175D" w14:textId="31ACF6F8" w:rsidR="00A17F94" w:rsidRDefault="00A17F94">
                                    <w:pPr>
                                      <w:pStyle w:val="NoSpacing"/>
                                      <w:jc w:val="right"/>
                                      <w:rPr>
                                        <w:smallCaps/>
                                        <w:color w:val="44546A" w:themeColor="text2"/>
                                        <w:sz w:val="36"/>
                                        <w:szCs w:val="36"/>
                                      </w:rPr>
                                    </w:pPr>
                                    <w:r>
                                      <w:rPr>
                                        <w:smallCaps/>
                                        <w:color w:val="44546A" w:themeColor="text2"/>
                                        <w:sz w:val="36"/>
                                        <w:szCs w:val="36"/>
                                      </w:rPr>
                                      <w:t xml:space="preserve">     </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36300</wp14:pctHeight>
                    </wp14:sizeRelV>
                  </wp:anchor>
                </w:drawing>
              </mc:Choice>
              <mc:Fallback>
                <w:pict>
                  <v:shapetype w14:anchorId="7E5A4C2D" id="_x0000_t202" coordsize="21600,21600" o:spt="202" path="m,l,21600r21600,l21600,xe">
                    <v:stroke joinstyle="miter"/>
                    <v:path gradientshapeok="t" o:connecttype="rect"/>
                  </v:shapetype>
                  <v:shape id="Text Box 113" o:spid="_x0000_s1026" type="#_x0000_t202" style="position:absolute;margin-left:0;margin-top:0;width:453pt;height:41.4pt;z-index:251660288;visibility:visible;mso-wrap-style:square;mso-width-percent:734;mso-height-percent:363;mso-left-percent:150;mso-top-percent:455;mso-wrap-distance-left:9pt;mso-wrap-distance-top:0;mso-wrap-distance-right:9pt;mso-wrap-distance-bottom:0;mso-position-horizontal-relative:page;mso-position-vertical-relative:page;mso-width-percent:734;mso-height-percent:363;mso-left-percent:150;mso-top-percent:45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8gzdgIAAFYFAAAOAAAAZHJzL2Uyb0RvYy54bWysVFFP2zAQfp+0/2D5faQFFVBFijoQ0yQE&#10;aGXi2XVsGs3xebbbpPv1++wkBbG9MO3Fudx9d7777s4Xl11j2E75UJMt+fRowpmykqraPpf8++PN&#10;p3POQhS2EoasKvleBX65+PjhonVzdUwbMpXyDEFsmLeu5JsY3bwogtyoRoQjcsrCqMk3IuLXPxeV&#10;Fy2iN6Y4nkxOi5Z85TxJFQK0172RL3J8rZWM91oHFZkpOXKL+fT5XKezWFyI+bMXblPLIQ3xD1k0&#10;ora49BDqWkTBtr7+I1RTS0+BdDyS1BSkdS1VrgHVTCdvqllthFO5FpAT3IGm8P/Cyrvdg2d1hd5N&#10;TzizokGTHlUX2WfqWNKBodaFOYArB2jsYAB61AcoU+Gd9k36oiQGO7jeH/hN4SSUs7PZyXQCk4Rt&#10;djw7O88NKF68nQ/xi6KGJaHkHv3LtIrdbYjIBNARki6zdFMbk3toLGtLfnoym2SHgwUexiasytMw&#10;hEkV9ZlnKe6NShhjvykNNnIBSZHnUF0Zz3YCEySkVDbm2nNcoBNKI4n3OA74l6ze49zXMd5MNh6c&#10;m9qSz9W/Sbv6MaasezyIfFV3EmO37oZOr6nao9Ge+mUJTt7U6MatCPFBeGwHGoiNj/c4tCGwToPE&#10;2Yb8r7/pEx5DCytnLbat5OHnVnjFmflqMc5pNUfBj8J6FOy2uSLQP8Vb4mQW4eCjGUXtqXnCQ7BM&#10;t8AkrMRdJV+P4lXsdx4PiVTLZQZhAZ2It3blZAqdupFm67F7Et4NAxgxunc07qGYv5nDHps8LS23&#10;kXSdhzQR2rM4EI3lzbM7PDTpdXj9n1Evz+HiNwAAAP//AwBQSwMEFAAGAAgAAAAhALh36YbaAAAA&#10;BAEAAA8AAABkcnMvZG93bnJldi54bWxMj7FOw0AQRHsk/uG0SHTkTApjjM9RBKLABRJJCsqNb7Gd&#10;+PYs38UxfD0LDTQjjWY187ZYza5XE42h82zgdpGAIq697bgxsNs+32SgQkS22HsmA58UYFVeXhSY&#10;W3/mN5o2sVFSwiFHA22MQ651qFtyGBZ+IJbsw48Oo9ix0XbEs5S7Xi+TJNUOO5aFFgd6bKk+bk7O&#10;wDu7qqqm9dzfvaLv0pfDjr6ejLm+mtcPoCLN8e8YfvAFHUph2vsT26B6A/JI/FXJ7pNU7N5AtsxA&#10;l4X+D19+AwAA//8DAFBLAQItABQABgAIAAAAIQC2gziS/gAAAOEBAAATAAAAAAAAAAAAAAAAAAAA&#10;AABbQ29udGVudF9UeXBlc10ueG1sUEsBAi0AFAAGAAgAAAAhADj9If/WAAAAlAEAAAsAAAAAAAAA&#10;AAAAAAAALwEAAF9yZWxzLy5yZWxzUEsBAi0AFAAGAAgAAAAhAN9ryDN2AgAAVgUAAA4AAAAAAAAA&#10;AAAAAAAALgIAAGRycy9lMm9Eb2MueG1sUEsBAi0AFAAGAAgAAAAhALh36YbaAAAABAEAAA8AAAAA&#10;AAAAAAAAAAAA0AQAAGRycy9kb3ducmV2LnhtbFBLBQYAAAAABAAEAPMAAADXBQAAAAA=&#10;" filled="f" stroked="f" strokeweight=".5pt">
                    <v:textbox inset="0,0,0,0">
                      <w:txbxContent>
                        <w:sdt>
                          <w:sdtPr>
                            <w:rPr>
                              <w:smallCaps/>
                              <w:color w:val="44546A" w:themeColor="text2"/>
                              <w:sz w:val="36"/>
                              <w:szCs w:val="36"/>
                            </w:rPr>
                            <w:alias w:val="Subtitle"/>
                            <w:tag w:val=""/>
                            <w:id w:val="1615247542"/>
                            <w:showingPlcHdr/>
                            <w:dataBinding w:prefixMappings="xmlns:ns0='http://purl.org/dc/elements/1.1/' xmlns:ns1='http://schemas.openxmlformats.org/package/2006/metadata/core-properties' " w:xpath="/ns1:coreProperties[1]/ns0:subject[1]" w:storeItemID="{6C3C8BC8-F283-45AE-878A-BAB7291924A1}"/>
                            <w:text/>
                          </w:sdtPr>
                          <w:sdtEndPr/>
                          <w:sdtContent>
                            <w:p w14:paraId="753A175D" w14:textId="31ACF6F8" w:rsidR="00A17F94" w:rsidRDefault="00A17F94">
                              <w:pPr>
                                <w:pStyle w:val="NoSpacing"/>
                                <w:jc w:val="right"/>
                                <w:rPr>
                                  <w:smallCaps/>
                                  <w:color w:val="44546A" w:themeColor="text2"/>
                                  <w:sz w:val="36"/>
                                  <w:szCs w:val="36"/>
                                </w:rPr>
                              </w:pPr>
                              <w:r>
                                <w:rPr>
                                  <w:smallCaps/>
                                  <w:color w:val="44546A" w:themeColor="text2"/>
                                  <w:sz w:val="36"/>
                                  <w:szCs w:val="36"/>
                                </w:rPr>
                                <w:t xml:space="preserve">     </w:t>
                              </w:r>
                            </w:p>
                          </w:sdtContent>
                        </w:sdt>
                      </w:txbxContent>
                    </v:textbox>
                    <w10:wrap type="square" anchorx="page" anchory="page"/>
                  </v:shape>
                </w:pict>
              </mc:Fallback>
            </mc:AlternateContent>
          </w:r>
          <w:r w:rsidR="00075F75">
            <w:rPr>
              <w:noProof/>
            </w:rPr>
            <w:t>/</w:t>
          </w:r>
          <w:r>
            <w:br w:type="page"/>
          </w:r>
        </w:p>
      </w:sdtContent>
    </w:sdt>
    <w:p w14:paraId="65AEE107" w14:textId="40C15663" w:rsidR="00C96797" w:rsidRDefault="00C96797" w:rsidP="00C93ABA">
      <w:pPr>
        <w:jc w:val="center"/>
        <w:rPr>
          <w:b/>
          <w:bCs/>
          <w:sz w:val="24"/>
          <w:szCs w:val="24"/>
        </w:rPr>
      </w:pPr>
      <w:r w:rsidRPr="00CC3554">
        <w:rPr>
          <w:b/>
          <w:bCs/>
          <w:sz w:val="24"/>
          <w:szCs w:val="24"/>
        </w:rPr>
        <w:lastRenderedPageBreak/>
        <w:t>LAPORAN PELAYANAN INFORMASI DAN DOKUMENTASI PUBLIK PEJABAT PENGELOLA INFORMASI DAN DOKUMENTASI (PPID) PEMERINTAH KOTA PAYAKUMBUH TAHUN 2020</w:t>
      </w:r>
    </w:p>
    <w:p w14:paraId="541BDD3E" w14:textId="77777777" w:rsidR="00C93ABA" w:rsidRPr="00CC3554" w:rsidRDefault="00C93ABA">
      <w:pPr>
        <w:rPr>
          <w:b/>
          <w:bCs/>
          <w:sz w:val="24"/>
          <w:szCs w:val="24"/>
        </w:rPr>
      </w:pPr>
    </w:p>
    <w:p w14:paraId="5F3A83B6" w14:textId="77777777" w:rsidR="00E41CAF" w:rsidRPr="00C93ABA" w:rsidRDefault="00CF73D6" w:rsidP="00E41CAF">
      <w:pPr>
        <w:pStyle w:val="ListParagraph"/>
        <w:numPr>
          <w:ilvl w:val="0"/>
          <w:numId w:val="2"/>
        </w:numPr>
        <w:ind w:left="426" w:hanging="426"/>
        <w:rPr>
          <w:b/>
          <w:bCs/>
          <w:sz w:val="24"/>
          <w:szCs w:val="24"/>
        </w:rPr>
      </w:pPr>
      <w:r w:rsidRPr="00C93ABA">
        <w:rPr>
          <w:b/>
          <w:bCs/>
          <w:sz w:val="24"/>
          <w:szCs w:val="24"/>
        </w:rPr>
        <w:t>GAMBARAN UMUM KEBIJAKAN PELAYANAN INFORMASI DAN DOKUMENTASI PUBLIK</w:t>
      </w:r>
    </w:p>
    <w:p w14:paraId="1F93A576" w14:textId="2D61B900" w:rsidR="00AB17EA" w:rsidRDefault="00E41CAF" w:rsidP="00D51F8A">
      <w:pPr>
        <w:pStyle w:val="ListParagraph"/>
        <w:tabs>
          <w:tab w:val="left" w:pos="1418"/>
        </w:tabs>
        <w:spacing w:after="0" w:line="360" w:lineRule="auto"/>
        <w:ind w:left="425"/>
        <w:jc w:val="both"/>
        <w:rPr>
          <w:sz w:val="24"/>
          <w:szCs w:val="24"/>
        </w:rPr>
      </w:pPr>
      <w:r w:rsidRPr="00CC3554">
        <w:rPr>
          <w:sz w:val="24"/>
          <w:szCs w:val="24"/>
        </w:rPr>
        <w:tab/>
      </w:r>
      <w:r w:rsidRPr="00CC3554">
        <w:rPr>
          <w:sz w:val="24"/>
          <w:szCs w:val="24"/>
        </w:rPr>
        <w:tab/>
        <w:t>U</w:t>
      </w:r>
      <w:r w:rsidR="00AB17EA" w:rsidRPr="00CC3554">
        <w:rPr>
          <w:sz w:val="24"/>
          <w:szCs w:val="24"/>
        </w:rPr>
        <w:t>ndang-undang Nomor 14 Tahun 2008 tentang Keterbukaan Informasi Publik</w:t>
      </w:r>
      <w:r w:rsidR="00347866" w:rsidRPr="00CC3554">
        <w:rPr>
          <w:sz w:val="24"/>
          <w:szCs w:val="24"/>
        </w:rPr>
        <w:t xml:space="preserve"> menjadi titik balik perubahan paradigma tata </w:t>
      </w:r>
      <w:r w:rsidR="00231AFD">
        <w:rPr>
          <w:sz w:val="24"/>
          <w:szCs w:val="24"/>
        </w:rPr>
        <w:t>k</w:t>
      </w:r>
      <w:r w:rsidR="00347866" w:rsidRPr="00CC3554">
        <w:rPr>
          <w:sz w:val="24"/>
          <w:szCs w:val="24"/>
        </w:rPr>
        <w:t>elola pemerintahan yang baik (Good Governance), yakni terwujudnya pemerintahan yang demokratis, transparan, akuntabel dan adanya partisipasi masyarakat dalam berbagai proses perumusan kebijakan publik.</w:t>
      </w:r>
    </w:p>
    <w:p w14:paraId="2477764F" w14:textId="5D6107B9" w:rsidR="004C1F7C" w:rsidRPr="00D51F8A" w:rsidRDefault="004C1F7C" w:rsidP="00D51F8A">
      <w:pPr>
        <w:pStyle w:val="ListParagraph"/>
        <w:tabs>
          <w:tab w:val="left" w:pos="1418"/>
        </w:tabs>
        <w:spacing w:after="0" w:line="360" w:lineRule="auto"/>
        <w:ind w:left="425"/>
        <w:jc w:val="both"/>
        <w:rPr>
          <w:sz w:val="24"/>
          <w:szCs w:val="24"/>
        </w:rPr>
      </w:pPr>
      <w:r>
        <w:rPr>
          <w:sz w:val="24"/>
          <w:szCs w:val="24"/>
        </w:rPr>
        <w:tab/>
      </w:r>
      <w:r w:rsidR="00231AFD">
        <w:rPr>
          <w:sz w:val="24"/>
          <w:szCs w:val="24"/>
        </w:rPr>
        <w:t xml:space="preserve">UU KIP </w:t>
      </w:r>
      <w:r w:rsidR="00231AFD" w:rsidRPr="00231AFD">
        <w:rPr>
          <w:sz w:val="24"/>
          <w:szCs w:val="24"/>
        </w:rPr>
        <w:t xml:space="preserve">menjamin hak warga negara untuk mengetahui rencana pembuatan kebijakan publik, program kebijakan publik, dan proses pengambilan keputusan publik, serta alasan pengambilan suatu keputusan </w:t>
      </w:r>
      <w:r w:rsidR="00231AFD">
        <w:rPr>
          <w:sz w:val="24"/>
          <w:szCs w:val="24"/>
        </w:rPr>
        <w:t xml:space="preserve">publik. UU ini juga </w:t>
      </w:r>
      <w:r w:rsidR="00231AFD" w:rsidRPr="00231AFD">
        <w:rPr>
          <w:sz w:val="24"/>
          <w:szCs w:val="24"/>
        </w:rPr>
        <w:t xml:space="preserve">mendorong partisipasi   masyarakat  dalam  proses pengambilan kebijakan </w:t>
      </w:r>
      <w:r w:rsidR="00231AFD">
        <w:rPr>
          <w:sz w:val="24"/>
          <w:szCs w:val="24"/>
        </w:rPr>
        <w:t xml:space="preserve">publik dan </w:t>
      </w:r>
      <w:r w:rsidR="00231AFD" w:rsidRPr="00231AFD">
        <w:rPr>
          <w:sz w:val="24"/>
          <w:szCs w:val="24"/>
        </w:rPr>
        <w:t>meningkatkan   peran   aktif   masyarakat   dalam pengambilan kebijakan publik dan pengelolaan Badan Publik yang baik</w:t>
      </w:r>
      <w:r w:rsidR="00231AFD">
        <w:rPr>
          <w:sz w:val="24"/>
          <w:szCs w:val="24"/>
        </w:rPr>
        <w:t>.</w:t>
      </w:r>
      <w:r w:rsidR="00D51F8A">
        <w:rPr>
          <w:sz w:val="24"/>
          <w:szCs w:val="24"/>
        </w:rPr>
        <w:t xml:space="preserve"> </w:t>
      </w:r>
      <w:r w:rsidR="00231AFD" w:rsidRPr="00D51F8A">
        <w:rPr>
          <w:sz w:val="24"/>
          <w:szCs w:val="24"/>
        </w:rPr>
        <w:t xml:space="preserve">UU KIP juga secara tegas </w:t>
      </w:r>
      <w:r w:rsidR="00D51F8A" w:rsidRPr="00D51F8A">
        <w:rPr>
          <w:sz w:val="24"/>
          <w:szCs w:val="24"/>
        </w:rPr>
        <w:t>memberikan kewajiban</w:t>
      </w:r>
      <w:r w:rsidR="006E69F5">
        <w:rPr>
          <w:sz w:val="24"/>
          <w:szCs w:val="24"/>
        </w:rPr>
        <w:t xml:space="preserve"> </w:t>
      </w:r>
      <w:r w:rsidR="00D51F8A" w:rsidRPr="00D51F8A">
        <w:rPr>
          <w:sz w:val="24"/>
          <w:szCs w:val="24"/>
        </w:rPr>
        <w:t>kepada badan publik untuk membuka informasi yang berkaitan dengan institusinya.</w:t>
      </w:r>
      <w:r w:rsidR="00231AFD" w:rsidRPr="00D51F8A">
        <w:rPr>
          <w:sz w:val="24"/>
          <w:szCs w:val="24"/>
        </w:rPr>
        <w:t xml:space="preserve"> </w:t>
      </w:r>
    </w:p>
    <w:p w14:paraId="1DC2CFD8" w14:textId="261B910A" w:rsidR="00347866" w:rsidRDefault="00347866" w:rsidP="00D51F8A">
      <w:pPr>
        <w:pStyle w:val="ListParagraph"/>
        <w:spacing w:after="0" w:line="360" w:lineRule="auto"/>
        <w:ind w:left="425"/>
        <w:jc w:val="both"/>
        <w:rPr>
          <w:sz w:val="24"/>
          <w:szCs w:val="24"/>
        </w:rPr>
      </w:pPr>
      <w:r w:rsidRPr="00CC3554">
        <w:rPr>
          <w:sz w:val="24"/>
          <w:szCs w:val="24"/>
        </w:rPr>
        <w:tab/>
      </w:r>
      <w:r w:rsidRPr="00CC3554">
        <w:rPr>
          <w:sz w:val="24"/>
          <w:szCs w:val="24"/>
        </w:rPr>
        <w:tab/>
      </w:r>
      <w:r w:rsidR="00D51F8A" w:rsidRPr="00D51F8A">
        <w:rPr>
          <w:sz w:val="24"/>
          <w:szCs w:val="24"/>
        </w:rPr>
        <w:t>Badan   Publik   wajib   menyediakan, memberikan dan/atau</w:t>
      </w:r>
      <w:r w:rsidR="006E69F5">
        <w:rPr>
          <w:sz w:val="24"/>
          <w:szCs w:val="24"/>
        </w:rPr>
        <w:t xml:space="preserve"> </w:t>
      </w:r>
      <w:r w:rsidR="00D51F8A" w:rsidRPr="00D51F8A">
        <w:rPr>
          <w:sz w:val="24"/>
          <w:szCs w:val="24"/>
        </w:rPr>
        <w:t>menerbitkan Informasi Publik yang berada di bawah kewenangannya kepada Pemohon Informasi Publik</w:t>
      </w:r>
      <w:r w:rsidR="00D51F8A">
        <w:rPr>
          <w:sz w:val="24"/>
          <w:szCs w:val="24"/>
        </w:rPr>
        <w:t xml:space="preserve">. </w:t>
      </w:r>
      <w:r w:rsidR="00D51F8A" w:rsidRPr="00D51F8A">
        <w:rPr>
          <w:sz w:val="24"/>
          <w:szCs w:val="24"/>
        </w:rPr>
        <w:t xml:space="preserve">Badan Publik harus membangun dan mengembangkan </w:t>
      </w:r>
      <w:r w:rsidR="006E69F5">
        <w:rPr>
          <w:sz w:val="24"/>
          <w:szCs w:val="24"/>
        </w:rPr>
        <w:t xml:space="preserve">system </w:t>
      </w:r>
      <w:r w:rsidR="00D51F8A" w:rsidRPr="00D51F8A">
        <w:rPr>
          <w:sz w:val="24"/>
          <w:szCs w:val="24"/>
        </w:rPr>
        <w:t>informasi dan</w:t>
      </w:r>
      <w:r w:rsidR="006E69F5">
        <w:rPr>
          <w:sz w:val="24"/>
          <w:szCs w:val="24"/>
        </w:rPr>
        <w:t xml:space="preserve"> </w:t>
      </w:r>
      <w:r w:rsidR="00D51F8A" w:rsidRPr="00D51F8A">
        <w:rPr>
          <w:sz w:val="24"/>
          <w:szCs w:val="24"/>
        </w:rPr>
        <w:t>dokumentasi untuk mengelola Informasi Publik secara baik dan efisien sehingga dapat diakses dengan mudah.</w:t>
      </w:r>
      <w:r w:rsidRPr="00CC3554">
        <w:rPr>
          <w:sz w:val="24"/>
          <w:szCs w:val="24"/>
        </w:rPr>
        <w:tab/>
      </w:r>
    </w:p>
    <w:p w14:paraId="2CF9ABE6" w14:textId="5E5C7338" w:rsidR="00D51F8A" w:rsidRPr="00D51F8A" w:rsidRDefault="00D51F8A" w:rsidP="00D51F8A">
      <w:pPr>
        <w:pStyle w:val="ListParagraph"/>
        <w:spacing w:after="0" w:line="360" w:lineRule="auto"/>
        <w:ind w:left="425"/>
        <w:jc w:val="both"/>
        <w:rPr>
          <w:sz w:val="24"/>
          <w:szCs w:val="24"/>
        </w:rPr>
      </w:pPr>
      <w:r>
        <w:rPr>
          <w:sz w:val="24"/>
          <w:szCs w:val="24"/>
        </w:rPr>
        <w:tab/>
      </w:r>
      <w:r>
        <w:rPr>
          <w:sz w:val="24"/>
          <w:szCs w:val="24"/>
        </w:rPr>
        <w:tab/>
      </w:r>
      <w:r w:rsidRPr="00D51F8A">
        <w:rPr>
          <w:sz w:val="24"/>
          <w:szCs w:val="24"/>
        </w:rPr>
        <w:t xml:space="preserve">Pemerintah </w:t>
      </w:r>
      <w:r>
        <w:rPr>
          <w:sz w:val="24"/>
          <w:szCs w:val="24"/>
        </w:rPr>
        <w:t>Kota Payakumbuh</w:t>
      </w:r>
      <w:r w:rsidRPr="00D51F8A">
        <w:rPr>
          <w:sz w:val="24"/>
          <w:szCs w:val="24"/>
        </w:rPr>
        <w:t xml:space="preserve"> sebagai salah satu Badan Publik melaksanakan</w:t>
      </w:r>
    </w:p>
    <w:p w14:paraId="74CECBD9" w14:textId="2600A160" w:rsidR="00D51F8A" w:rsidRPr="00D51F8A" w:rsidRDefault="00D51F8A" w:rsidP="00D51F8A">
      <w:pPr>
        <w:pStyle w:val="ListParagraph"/>
        <w:spacing w:after="0" w:line="360" w:lineRule="auto"/>
        <w:ind w:left="425"/>
        <w:jc w:val="both"/>
        <w:rPr>
          <w:sz w:val="24"/>
          <w:szCs w:val="24"/>
        </w:rPr>
      </w:pPr>
      <w:r w:rsidRPr="00D51F8A">
        <w:rPr>
          <w:sz w:val="24"/>
          <w:szCs w:val="24"/>
        </w:rPr>
        <w:t>pengelolaan dan pelayanan informasi secara cepat, tepat dan sederhana kepada masyarakat</w:t>
      </w:r>
      <w:r>
        <w:rPr>
          <w:sz w:val="24"/>
          <w:szCs w:val="24"/>
        </w:rPr>
        <w:t xml:space="preserve"> dan </w:t>
      </w:r>
      <w:r w:rsidRPr="00D51F8A">
        <w:rPr>
          <w:sz w:val="24"/>
          <w:szCs w:val="24"/>
        </w:rPr>
        <w:t>merupakan salah satu langkah mewujudkan tata kelola pemerintahan yang baik dan bersih</w:t>
      </w:r>
      <w:r>
        <w:rPr>
          <w:sz w:val="24"/>
          <w:szCs w:val="24"/>
        </w:rPr>
        <w:t xml:space="preserve"> </w:t>
      </w:r>
      <w:r w:rsidRPr="00D51F8A">
        <w:rPr>
          <w:sz w:val="24"/>
          <w:szCs w:val="24"/>
        </w:rPr>
        <w:t>(good governance)</w:t>
      </w:r>
      <w:r w:rsidR="006E69F5">
        <w:rPr>
          <w:sz w:val="24"/>
          <w:szCs w:val="24"/>
        </w:rPr>
        <w:t>.</w:t>
      </w:r>
    </w:p>
    <w:p w14:paraId="3BB279D7" w14:textId="48F90AC4" w:rsidR="00D515AA" w:rsidRPr="00CC3554" w:rsidRDefault="00D515AA" w:rsidP="00AB17EA">
      <w:pPr>
        <w:pStyle w:val="ListParagraph"/>
        <w:ind w:left="786"/>
        <w:rPr>
          <w:sz w:val="24"/>
          <w:szCs w:val="24"/>
        </w:rPr>
      </w:pPr>
    </w:p>
    <w:p w14:paraId="78192D4C" w14:textId="1D0A9815" w:rsidR="006C6654" w:rsidRPr="00C93ABA" w:rsidRDefault="00D515AA" w:rsidP="001E3972">
      <w:pPr>
        <w:pStyle w:val="ListParagraph"/>
        <w:numPr>
          <w:ilvl w:val="0"/>
          <w:numId w:val="2"/>
        </w:numPr>
        <w:spacing w:line="360" w:lineRule="auto"/>
        <w:ind w:left="426" w:hanging="426"/>
        <w:jc w:val="both"/>
        <w:rPr>
          <w:b/>
          <w:bCs/>
          <w:sz w:val="24"/>
          <w:szCs w:val="24"/>
        </w:rPr>
      </w:pPr>
      <w:r w:rsidRPr="00C93ABA">
        <w:rPr>
          <w:b/>
          <w:bCs/>
          <w:sz w:val="24"/>
          <w:szCs w:val="24"/>
        </w:rPr>
        <w:t>GAMBARAN UMUM PELAKSANAAN PELAYANAN INFORMASI DAN DOKUMENTASI PUBLIK</w:t>
      </w:r>
    </w:p>
    <w:p w14:paraId="3BD2359C" w14:textId="3B63BA51" w:rsidR="00D515AA" w:rsidRPr="00CC3554" w:rsidRDefault="00D515AA" w:rsidP="001E3972">
      <w:pPr>
        <w:pStyle w:val="ListParagraph"/>
        <w:numPr>
          <w:ilvl w:val="0"/>
          <w:numId w:val="4"/>
        </w:numPr>
        <w:spacing w:line="360" w:lineRule="auto"/>
        <w:ind w:left="851" w:hanging="425"/>
        <w:jc w:val="both"/>
        <w:rPr>
          <w:sz w:val="24"/>
          <w:szCs w:val="24"/>
        </w:rPr>
      </w:pPr>
      <w:r w:rsidRPr="00CC3554">
        <w:rPr>
          <w:sz w:val="24"/>
          <w:szCs w:val="24"/>
        </w:rPr>
        <w:t>SARANA DAN PRASARAN</w:t>
      </w:r>
      <w:r w:rsidR="00460BD1" w:rsidRPr="00CC3554">
        <w:rPr>
          <w:sz w:val="24"/>
          <w:szCs w:val="24"/>
        </w:rPr>
        <w:t>A</w:t>
      </w:r>
    </w:p>
    <w:p w14:paraId="4887A440" w14:textId="0A97E821" w:rsidR="002A0AE2" w:rsidRPr="00CC3554" w:rsidRDefault="00D019DC" w:rsidP="001E3972">
      <w:pPr>
        <w:pStyle w:val="ListParagraph"/>
        <w:spacing w:line="360" w:lineRule="auto"/>
        <w:ind w:left="851"/>
        <w:jc w:val="both"/>
        <w:rPr>
          <w:sz w:val="24"/>
          <w:szCs w:val="24"/>
        </w:rPr>
      </w:pPr>
      <w:r w:rsidRPr="00CC3554">
        <w:rPr>
          <w:sz w:val="24"/>
          <w:szCs w:val="24"/>
        </w:rPr>
        <w:tab/>
        <w:t xml:space="preserve">Pengelolaan dan pelayanan informasi publik melalui PPID Kota Payakumbuh didukung dengan ketersediaan sarana dan prasarana pendukung. Secara umum sarana dan prasarana yang dimiliki oleh PPID Kota Payakumbuh sudah cukup memadai. Meja pelayanan PPID Kota Payakumbuh berada di Mall Pelayanan Publik </w:t>
      </w:r>
      <w:r w:rsidRPr="00CC3554">
        <w:rPr>
          <w:sz w:val="24"/>
          <w:szCs w:val="24"/>
        </w:rPr>
        <w:lastRenderedPageBreak/>
        <w:t>(MPP) Kota Payakumbuh Lantai 1 Kantor Balai Kota Payakumbuh yang beralamat di Jl. Kapten Tantawi Komplek Perkantoran Pemerintah Ex. Lapangan Poliko. Adapun fasilitas yang tersedia dalam mendukung pelayanan informasi publik, terdiri dari :</w:t>
      </w:r>
    </w:p>
    <w:p w14:paraId="73BF8389" w14:textId="2D74695B" w:rsidR="00D019DC" w:rsidRPr="00CC3554" w:rsidRDefault="00D019DC" w:rsidP="001E3972">
      <w:pPr>
        <w:pStyle w:val="ListParagraph"/>
        <w:numPr>
          <w:ilvl w:val="0"/>
          <w:numId w:val="10"/>
        </w:numPr>
        <w:spacing w:after="0" w:line="360" w:lineRule="auto"/>
        <w:jc w:val="both"/>
        <w:rPr>
          <w:sz w:val="24"/>
          <w:szCs w:val="24"/>
        </w:rPr>
      </w:pPr>
      <w:r w:rsidRPr="00CC3554">
        <w:rPr>
          <w:sz w:val="24"/>
          <w:szCs w:val="24"/>
        </w:rPr>
        <w:t>Desk/Meja Layanan Informasi Publik</w:t>
      </w:r>
      <w:r w:rsidR="001E3972" w:rsidRPr="00CC3554">
        <w:rPr>
          <w:sz w:val="24"/>
          <w:szCs w:val="24"/>
        </w:rPr>
        <w:t>,</w:t>
      </w:r>
      <w:r w:rsidRPr="00CC3554">
        <w:rPr>
          <w:sz w:val="24"/>
          <w:szCs w:val="24"/>
        </w:rPr>
        <w:t xml:space="preserve"> untuk memudahkan pemohon informasi</w:t>
      </w:r>
      <w:r w:rsidR="001E3972" w:rsidRPr="00CC3554">
        <w:rPr>
          <w:sz w:val="24"/>
          <w:szCs w:val="24"/>
        </w:rPr>
        <w:t xml:space="preserve"> </w:t>
      </w:r>
      <w:r w:rsidRPr="00CC3554">
        <w:rPr>
          <w:sz w:val="24"/>
          <w:szCs w:val="24"/>
        </w:rPr>
        <w:t>menyampaikan permohonan informasinya, yang dilengkapi sarana dan prasarana antara lain</w:t>
      </w:r>
      <w:r w:rsidR="00541D00">
        <w:rPr>
          <w:sz w:val="24"/>
          <w:szCs w:val="24"/>
        </w:rPr>
        <w:t xml:space="preserve"> </w:t>
      </w:r>
      <w:r w:rsidRPr="00CC3554">
        <w:rPr>
          <w:sz w:val="24"/>
          <w:szCs w:val="24"/>
        </w:rPr>
        <w:t>:</w:t>
      </w:r>
    </w:p>
    <w:p w14:paraId="71E3CF2F" w14:textId="1F12205C" w:rsidR="00D019DC" w:rsidRPr="00CC3554" w:rsidRDefault="00D019DC" w:rsidP="001E3972">
      <w:pPr>
        <w:pStyle w:val="ListParagraph"/>
        <w:numPr>
          <w:ilvl w:val="0"/>
          <w:numId w:val="9"/>
        </w:numPr>
        <w:spacing w:after="0" w:line="360" w:lineRule="auto"/>
        <w:jc w:val="both"/>
        <w:rPr>
          <w:sz w:val="24"/>
          <w:szCs w:val="24"/>
        </w:rPr>
      </w:pPr>
      <w:r w:rsidRPr="00CC3554">
        <w:rPr>
          <w:sz w:val="24"/>
          <w:szCs w:val="24"/>
        </w:rPr>
        <w:t>Meja layanan informasi dan kursi petugas data dan informasi;</w:t>
      </w:r>
    </w:p>
    <w:p w14:paraId="6831F647" w14:textId="15EDC23F" w:rsidR="001E3972" w:rsidRPr="00CC3554" w:rsidRDefault="001E3972" w:rsidP="001E3972">
      <w:pPr>
        <w:pStyle w:val="ListParagraph"/>
        <w:numPr>
          <w:ilvl w:val="0"/>
          <w:numId w:val="9"/>
        </w:numPr>
        <w:spacing w:after="0" w:line="360" w:lineRule="auto"/>
        <w:jc w:val="both"/>
        <w:rPr>
          <w:sz w:val="24"/>
          <w:szCs w:val="24"/>
        </w:rPr>
      </w:pPr>
      <w:r w:rsidRPr="00CC3554">
        <w:rPr>
          <w:sz w:val="24"/>
          <w:szCs w:val="24"/>
        </w:rPr>
        <w:t>Kursi tunggu;</w:t>
      </w:r>
    </w:p>
    <w:p w14:paraId="55C99F97" w14:textId="37577EB1" w:rsidR="001E3972" w:rsidRPr="00CC3554" w:rsidRDefault="001E3972" w:rsidP="001E3972">
      <w:pPr>
        <w:pStyle w:val="ListParagraph"/>
        <w:numPr>
          <w:ilvl w:val="0"/>
          <w:numId w:val="9"/>
        </w:numPr>
        <w:spacing w:after="0" w:line="360" w:lineRule="auto"/>
        <w:jc w:val="both"/>
        <w:rPr>
          <w:sz w:val="24"/>
          <w:szCs w:val="24"/>
        </w:rPr>
      </w:pPr>
      <w:r w:rsidRPr="00CC3554">
        <w:rPr>
          <w:sz w:val="24"/>
          <w:szCs w:val="24"/>
        </w:rPr>
        <w:t>1</w:t>
      </w:r>
      <w:r w:rsidR="00D019DC" w:rsidRPr="00CC3554">
        <w:rPr>
          <w:sz w:val="24"/>
          <w:szCs w:val="24"/>
        </w:rPr>
        <w:t xml:space="preserve"> (</w:t>
      </w:r>
      <w:r w:rsidRPr="00CC3554">
        <w:rPr>
          <w:sz w:val="24"/>
          <w:szCs w:val="24"/>
        </w:rPr>
        <w:t>satu</w:t>
      </w:r>
      <w:r w:rsidR="00D019DC" w:rsidRPr="00CC3554">
        <w:rPr>
          <w:sz w:val="24"/>
          <w:szCs w:val="24"/>
        </w:rPr>
        <w:t xml:space="preserve">) unit Personal Computer </w:t>
      </w:r>
    </w:p>
    <w:p w14:paraId="5F88B70A" w14:textId="690C416E" w:rsidR="001E3972" w:rsidRPr="00CC3554" w:rsidRDefault="002547FE" w:rsidP="001E3972">
      <w:pPr>
        <w:pStyle w:val="ListParagraph"/>
        <w:numPr>
          <w:ilvl w:val="0"/>
          <w:numId w:val="9"/>
        </w:numPr>
        <w:spacing w:after="0" w:line="360" w:lineRule="auto"/>
        <w:jc w:val="both"/>
        <w:rPr>
          <w:sz w:val="24"/>
          <w:szCs w:val="24"/>
        </w:rPr>
      </w:pPr>
      <w:r w:rsidRPr="00CC3554">
        <w:rPr>
          <w:sz w:val="24"/>
          <w:szCs w:val="24"/>
        </w:rPr>
        <w:t>1 (</w:t>
      </w:r>
      <w:r w:rsidR="001E3972" w:rsidRPr="00CC3554">
        <w:rPr>
          <w:sz w:val="24"/>
          <w:szCs w:val="24"/>
        </w:rPr>
        <w:t>s</w:t>
      </w:r>
      <w:r w:rsidRPr="00CC3554">
        <w:rPr>
          <w:sz w:val="24"/>
          <w:szCs w:val="24"/>
        </w:rPr>
        <w:t>atu)</w:t>
      </w:r>
      <w:r w:rsidR="001E3972" w:rsidRPr="00CC3554">
        <w:rPr>
          <w:sz w:val="24"/>
          <w:szCs w:val="24"/>
        </w:rPr>
        <w:t xml:space="preserve"> unit</w:t>
      </w:r>
      <w:r w:rsidRPr="00CC3554">
        <w:rPr>
          <w:sz w:val="24"/>
          <w:szCs w:val="24"/>
        </w:rPr>
        <w:t xml:space="preserve"> laptop</w:t>
      </w:r>
    </w:p>
    <w:p w14:paraId="14C8EE9F" w14:textId="3DB3AC8A" w:rsidR="00FA70F8" w:rsidRPr="00CC3554" w:rsidRDefault="001E3972" w:rsidP="001E3972">
      <w:pPr>
        <w:pStyle w:val="ListParagraph"/>
        <w:numPr>
          <w:ilvl w:val="0"/>
          <w:numId w:val="9"/>
        </w:numPr>
        <w:spacing w:after="0" w:line="360" w:lineRule="auto"/>
        <w:jc w:val="both"/>
        <w:rPr>
          <w:sz w:val="24"/>
          <w:szCs w:val="24"/>
        </w:rPr>
      </w:pPr>
      <w:r w:rsidRPr="00CC3554">
        <w:rPr>
          <w:sz w:val="24"/>
          <w:szCs w:val="24"/>
        </w:rPr>
        <w:t>1 (satu) unit</w:t>
      </w:r>
      <w:r w:rsidR="002547FE" w:rsidRPr="00CC3554">
        <w:rPr>
          <w:sz w:val="24"/>
          <w:szCs w:val="24"/>
        </w:rPr>
        <w:t xml:space="preserve"> printer</w:t>
      </w:r>
    </w:p>
    <w:p w14:paraId="30EF0C5D" w14:textId="4332CCF1" w:rsidR="001E3972" w:rsidRPr="00CC3554" w:rsidRDefault="001E3972" w:rsidP="001E3972">
      <w:pPr>
        <w:pStyle w:val="ListParagraph"/>
        <w:numPr>
          <w:ilvl w:val="0"/>
          <w:numId w:val="9"/>
        </w:numPr>
        <w:spacing w:after="0" w:line="360" w:lineRule="auto"/>
        <w:jc w:val="both"/>
        <w:rPr>
          <w:sz w:val="24"/>
          <w:szCs w:val="24"/>
        </w:rPr>
      </w:pPr>
      <w:r w:rsidRPr="00CC3554">
        <w:rPr>
          <w:sz w:val="24"/>
          <w:szCs w:val="24"/>
        </w:rPr>
        <w:t>1 (satu) unit scanner</w:t>
      </w:r>
    </w:p>
    <w:p w14:paraId="09CA57AE" w14:textId="6E8796D0" w:rsidR="002A0AE2" w:rsidRPr="00CC3554" w:rsidRDefault="002A0AE2" w:rsidP="001E3972">
      <w:pPr>
        <w:pStyle w:val="ListParagraph"/>
        <w:numPr>
          <w:ilvl w:val="0"/>
          <w:numId w:val="10"/>
        </w:numPr>
        <w:spacing w:after="0" w:line="360" w:lineRule="auto"/>
        <w:jc w:val="both"/>
        <w:rPr>
          <w:sz w:val="24"/>
          <w:szCs w:val="24"/>
        </w:rPr>
      </w:pPr>
      <w:r w:rsidRPr="00CC3554">
        <w:rPr>
          <w:sz w:val="24"/>
          <w:szCs w:val="24"/>
        </w:rPr>
        <w:t>Layanan Informasi Elektronik</w:t>
      </w:r>
    </w:p>
    <w:p w14:paraId="26F9C6AE" w14:textId="7B84B72E" w:rsidR="002A0AE2" w:rsidRPr="00CC3554" w:rsidRDefault="001E3972" w:rsidP="00CD5488">
      <w:pPr>
        <w:pStyle w:val="ListParagraph"/>
        <w:spacing w:after="0" w:line="360" w:lineRule="auto"/>
        <w:ind w:left="1211"/>
        <w:jc w:val="both"/>
        <w:rPr>
          <w:sz w:val="24"/>
          <w:szCs w:val="24"/>
        </w:rPr>
      </w:pPr>
      <w:r w:rsidRPr="00CC3554">
        <w:rPr>
          <w:sz w:val="24"/>
          <w:szCs w:val="24"/>
        </w:rPr>
        <w:t>Website PPID Kota Payakumbuh dapat diakses oleh seluruh masyarakat dan pemohon informasi publi</w:t>
      </w:r>
      <w:r w:rsidR="004C322B" w:rsidRPr="00CC3554">
        <w:rPr>
          <w:sz w:val="24"/>
          <w:szCs w:val="24"/>
        </w:rPr>
        <w:t>k</w:t>
      </w:r>
      <w:r w:rsidRPr="00CC3554">
        <w:rPr>
          <w:sz w:val="24"/>
          <w:szCs w:val="24"/>
        </w:rPr>
        <w:t xml:space="preserve"> melalu</w:t>
      </w:r>
      <w:r w:rsidR="006E69F5">
        <w:rPr>
          <w:sz w:val="24"/>
          <w:szCs w:val="24"/>
        </w:rPr>
        <w:t xml:space="preserve">i </w:t>
      </w:r>
      <w:r w:rsidR="002547FE" w:rsidRPr="00CC3554">
        <w:rPr>
          <w:sz w:val="24"/>
          <w:szCs w:val="24"/>
        </w:rPr>
        <w:t xml:space="preserve">: </w:t>
      </w:r>
      <w:hyperlink r:id="rId7" w:history="1">
        <w:r w:rsidRPr="00CC3554">
          <w:rPr>
            <w:rStyle w:val="Hyperlink"/>
            <w:sz w:val="24"/>
            <w:szCs w:val="24"/>
          </w:rPr>
          <w:t>https://ppid.payakumbuhkota.go.id/</w:t>
        </w:r>
      </w:hyperlink>
      <w:r w:rsidRPr="00CC3554">
        <w:rPr>
          <w:sz w:val="24"/>
          <w:szCs w:val="24"/>
        </w:rPr>
        <w:t>. Website meliputi 6</w:t>
      </w:r>
      <w:r w:rsidR="004C322B" w:rsidRPr="00CC3554">
        <w:rPr>
          <w:sz w:val="24"/>
          <w:szCs w:val="24"/>
        </w:rPr>
        <w:t xml:space="preserve"> </w:t>
      </w:r>
      <w:r w:rsidRPr="00CC3554">
        <w:rPr>
          <w:sz w:val="24"/>
          <w:szCs w:val="24"/>
        </w:rPr>
        <w:t>sub menu, yaitu; sub menu pro</w:t>
      </w:r>
      <w:r w:rsidRPr="00CC3554">
        <w:rPr>
          <w:sz w:val="24"/>
          <w:szCs w:val="24"/>
        </w:rPr>
        <w:softHyphen/>
      </w:r>
      <w:r w:rsidR="004C322B" w:rsidRPr="00CC3554">
        <w:rPr>
          <w:sz w:val="24"/>
          <w:szCs w:val="24"/>
        </w:rPr>
        <w:t>fil</w:t>
      </w:r>
      <w:r w:rsidRPr="00CC3554">
        <w:rPr>
          <w:sz w:val="24"/>
          <w:szCs w:val="24"/>
        </w:rPr>
        <w:t xml:space="preserve"> (</w:t>
      </w:r>
      <w:r w:rsidR="004C322B" w:rsidRPr="00CC3554">
        <w:rPr>
          <w:sz w:val="24"/>
          <w:szCs w:val="24"/>
        </w:rPr>
        <w:t>Pemko Payakumbuh dan PPID Kota Payakumbuh</w:t>
      </w:r>
      <w:r w:rsidRPr="00CC3554">
        <w:rPr>
          <w:sz w:val="24"/>
          <w:szCs w:val="24"/>
        </w:rPr>
        <w:t>); sub</w:t>
      </w:r>
      <w:r w:rsidR="004C322B" w:rsidRPr="00CC3554">
        <w:rPr>
          <w:sz w:val="24"/>
          <w:szCs w:val="24"/>
        </w:rPr>
        <w:t xml:space="preserve"> </w:t>
      </w:r>
      <w:r w:rsidRPr="00CC3554">
        <w:rPr>
          <w:sz w:val="24"/>
          <w:szCs w:val="24"/>
        </w:rPr>
        <w:t xml:space="preserve">menu </w:t>
      </w:r>
      <w:r w:rsidR="004C322B" w:rsidRPr="00CC3554">
        <w:rPr>
          <w:sz w:val="24"/>
          <w:szCs w:val="24"/>
        </w:rPr>
        <w:t xml:space="preserve">pelayanan </w:t>
      </w:r>
      <w:r w:rsidRPr="00CC3554">
        <w:rPr>
          <w:sz w:val="24"/>
          <w:szCs w:val="24"/>
        </w:rPr>
        <w:t>(</w:t>
      </w:r>
      <w:r w:rsidR="00CD5488" w:rsidRPr="00CC3554">
        <w:rPr>
          <w:sz w:val="24"/>
          <w:szCs w:val="24"/>
        </w:rPr>
        <w:t>Form Permohonan Informasi Publik, Form Pengajuan Keberatan Informasi Publik, Daftar Informasi Publik, Cek Status Permohonan Informasi Publik, Cek Status Pengajuan Keberatan Informasi Publik, Statistik Layanan Informasi Publik, Portal Data Terbuka dan Kanal Aduan Resmi); sub menu standar layanan (Prosedur Pelayanan Informasi Publik, Prosedur Pelayanan Keberatan Informasi Publik, Prosedur Permohonan Penyelesaian Sengketa Informasi Publik, Prosedur Penanganan Sengketa Informasi, SOP PPI</w:t>
      </w:r>
      <w:r w:rsidR="00CE4881" w:rsidRPr="00CC3554">
        <w:rPr>
          <w:sz w:val="24"/>
          <w:szCs w:val="24"/>
        </w:rPr>
        <w:t>D</w:t>
      </w:r>
      <w:r w:rsidR="00CD5488" w:rsidRPr="00CC3554">
        <w:rPr>
          <w:sz w:val="24"/>
          <w:szCs w:val="24"/>
        </w:rPr>
        <w:t>, Kanal Layanan Informasi, Waktu Biaya Layanan dan Maklumat Informasi Publik);</w:t>
      </w:r>
      <w:r w:rsidR="004C322B" w:rsidRPr="00CC3554">
        <w:rPr>
          <w:sz w:val="24"/>
          <w:szCs w:val="24"/>
        </w:rPr>
        <w:t xml:space="preserve"> </w:t>
      </w:r>
      <w:r w:rsidR="00783597">
        <w:rPr>
          <w:sz w:val="24"/>
          <w:szCs w:val="24"/>
        </w:rPr>
        <w:t>sub menu berita (Berita seputar Kota Payakumbuh); sub menu Laporan (Laporan Pemerintah Kota Payakumbuh dan PPID); sub menu galeri dan sub menu kontak kami</w:t>
      </w:r>
      <w:r w:rsidR="00D11646">
        <w:rPr>
          <w:sz w:val="24"/>
          <w:szCs w:val="24"/>
        </w:rPr>
        <w:t>.</w:t>
      </w:r>
    </w:p>
    <w:p w14:paraId="08691AFF" w14:textId="77777777" w:rsidR="00CC3554" w:rsidRPr="00CC3554" w:rsidRDefault="00CC3554" w:rsidP="00CD5488">
      <w:pPr>
        <w:pStyle w:val="ListParagraph"/>
        <w:spacing w:after="0" w:line="360" w:lineRule="auto"/>
        <w:ind w:left="1211"/>
        <w:jc w:val="both"/>
        <w:rPr>
          <w:sz w:val="24"/>
          <w:szCs w:val="24"/>
        </w:rPr>
      </w:pPr>
    </w:p>
    <w:p w14:paraId="29B6D2FA" w14:textId="22DE4F3D" w:rsidR="005F4CB3" w:rsidRDefault="000125D8" w:rsidP="002547FE">
      <w:pPr>
        <w:pStyle w:val="ListParagraph"/>
        <w:spacing w:after="0" w:line="360" w:lineRule="auto"/>
        <w:ind w:left="1211"/>
        <w:jc w:val="both"/>
      </w:pPr>
      <w:r>
        <w:rPr>
          <w:noProof/>
        </w:rPr>
        <w:lastRenderedPageBreak/>
        <w:drawing>
          <wp:inline distT="0" distB="0" distL="0" distR="0" wp14:anchorId="4592AB9B" wp14:editId="4830AE96">
            <wp:extent cx="5168181" cy="2907102"/>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97362" cy="2923516"/>
                    </a:xfrm>
                    <a:prstGeom prst="rect">
                      <a:avLst/>
                    </a:prstGeom>
                  </pic:spPr>
                </pic:pic>
              </a:graphicData>
            </a:graphic>
          </wp:inline>
        </w:drawing>
      </w:r>
    </w:p>
    <w:p w14:paraId="5119E350" w14:textId="77777777" w:rsidR="00D11646" w:rsidRDefault="00D11646" w:rsidP="00D11646">
      <w:pPr>
        <w:pStyle w:val="ListParagraph"/>
        <w:spacing w:after="0" w:line="360" w:lineRule="auto"/>
        <w:ind w:left="1211"/>
        <w:jc w:val="both"/>
        <w:rPr>
          <w:sz w:val="24"/>
          <w:szCs w:val="24"/>
        </w:rPr>
      </w:pPr>
    </w:p>
    <w:p w14:paraId="52632814" w14:textId="25BFFB56" w:rsidR="002547FE" w:rsidRPr="00CC3554" w:rsidRDefault="002547FE" w:rsidP="001E3972">
      <w:pPr>
        <w:pStyle w:val="ListParagraph"/>
        <w:numPr>
          <w:ilvl w:val="0"/>
          <w:numId w:val="10"/>
        </w:numPr>
        <w:spacing w:after="0" w:line="360" w:lineRule="auto"/>
        <w:jc w:val="both"/>
        <w:rPr>
          <w:sz w:val="24"/>
          <w:szCs w:val="24"/>
        </w:rPr>
      </w:pPr>
      <w:r w:rsidRPr="00CC3554">
        <w:rPr>
          <w:sz w:val="24"/>
          <w:szCs w:val="24"/>
        </w:rPr>
        <w:t>Sumber Daya Manusia</w:t>
      </w:r>
    </w:p>
    <w:p w14:paraId="44DBAAC1" w14:textId="1AF167DF" w:rsidR="002547FE" w:rsidRPr="00CC3554" w:rsidRDefault="004016C7" w:rsidP="002547FE">
      <w:pPr>
        <w:pStyle w:val="ListParagraph"/>
        <w:spacing w:after="0" w:line="360" w:lineRule="auto"/>
        <w:ind w:left="1211"/>
        <w:jc w:val="both"/>
        <w:rPr>
          <w:sz w:val="24"/>
          <w:szCs w:val="24"/>
        </w:rPr>
      </w:pPr>
      <w:r>
        <w:rPr>
          <w:sz w:val="24"/>
          <w:szCs w:val="24"/>
        </w:rPr>
        <w:tab/>
      </w:r>
      <w:r>
        <w:rPr>
          <w:sz w:val="24"/>
          <w:szCs w:val="24"/>
        </w:rPr>
        <w:tab/>
      </w:r>
      <w:r w:rsidR="005F4CB3" w:rsidRPr="00CC3554">
        <w:rPr>
          <w:sz w:val="24"/>
          <w:szCs w:val="24"/>
        </w:rPr>
        <w:t xml:space="preserve">Sesuai dengan </w:t>
      </w:r>
      <w:r w:rsidR="00F91C13" w:rsidRPr="00CC3554">
        <w:rPr>
          <w:sz w:val="24"/>
          <w:szCs w:val="24"/>
        </w:rPr>
        <w:t xml:space="preserve">Surat Keputusan Walikota Payakumbuh Nomor : 550.3/420/WK.PYK/2020 tentang Pembentukan Pengelola Layanan Informasi dan Dokumentasi di Lingkungan Pemerintah Kota Payakumbuh, yang terlibat dalam PPID Pemerintah Kota Payakumbuh </w:t>
      </w:r>
      <w:r w:rsidR="00794C21">
        <w:rPr>
          <w:sz w:val="24"/>
          <w:szCs w:val="24"/>
        </w:rPr>
        <w:t>sesuai dengan Struktur PLID Kota Payakumbuh berikut :</w:t>
      </w:r>
    </w:p>
    <w:p w14:paraId="0127AC3C" w14:textId="1634ACF9" w:rsidR="00E22C44" w:rsidRPr="00CC3554" w:rsidRDefault="00360D06" w:rsidP="00780E2F">
      <w:pPr>
        <w:pStyle w:val="ListParagraph"/>
        <w:spacing w:after="0" w:line="360" w:lineRule="auto"/>
        <w:ind w:left="1211"/>
        <w:jc w:val="center"/>
        <w:rPr>
          <w:sz w:val="24"/>
          <w:szCs w:val="24"/>
        </w:rPr>
      </w:pPr>
      <w:r>
        <w:rPr>
          <w:noProof/>
          <w:sz w:val="24"/>
          <w:szCs w:val="24"/>
        </w:rPr>
        <w:drawing>
          <wp:inline distT="0" distB="0" distL="0" distR="0" wp14:anchorId="7DDC9270" wp14:editId="5DD6C357">
            <wp:extent cx="2690037" cy="3804676"/>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17559" cy="3843602"/>
                    </a:xfrm>
                    <a:prstGeom prst="rect">
                      <a:avLst/>
                    </a:prstGeom>
                  </pic:spPr>
                </pic:pic>
              </a:graphicData>
            </a:graphic>
          </wp:inline>
        </w:drawing>
      </w:r>
    </w:p>
    <w:p w14:paraId="75B4CFED" w14:textId="31C02D92" w:rsidR="00D515AA" w:rsidRPr="00CC3554" w:rsidRDefault="00D515AA" w:rsidP="00CC3554">
      <w:pPr>
        <w:pStyle w:val="ListParagraph"/>
        <w:numPr>
          <w:ilvl w:val="0"/>
          <w:numId w:val="4"/>
        </w:numPr>
        <w:ind w:left="851" w:hanging="425"/>
        <w:jc w:val="both"/>
        <w:rPr>
          <w:sz w:val="24"/>
          <w:szCs w:val="24"/>
        </w:rPr>
      </w:pPr>
      <w:r w:rsidRPr="00CC3554">
        <w:rPr>
          <w:sz w:val="24"/>
          <w:szCs w:val="24"/>
        </w:rPr>
        <w:lastRenderedPageBreak/>
        <w:t>SUMBER DAYA PENGELOLA</w:t>
      </w:r>
    </w:p>
    <w:p w14:paraId="7A03B241" w14:textId="37614D27" w:rsidR="004016C7" w:rsidRPr="004016C7" w:rsidRDefault="00D11646" w:rsidP="004016C7">
      <w:pPr>
        <w:pStyle w:val="ListParagraph"/>
        <w:spacing w:after="0" w:line="360" w:lineRule="auto"/>
        <w:ind w:left="851"/>
        <w:jc w:val="both"/>
        <w:rPr>
          <w:sz w:val="24"/>
          <w:szCs w:val="24"/>
        </w:rPr>
      </w:pPr>
      <w:r>
        <w:rPr>
          <w:sz w:val="24"/>
          <w:szCs w:val="24"/>
        </w:rPr>
        <w:tab/>
      </w:r>
      <w:r w:rsidRPr="00D11646">
        <w:rPr>
          <w:sz w:val="24"/>
          <w:szCs w:val="24"/>
        </w:rPr>
        <w:t>Kegiatan pengelolaan dan pelayanan Informasi Publik meliputi proses yang dimulai</w:t>
      </w:r>
      <w:r>
        <w:rPr>
          <w:sz w:val="24"/>
          <w:szCs w:val="24"/>
        </w:rPr>
        <w:t xml:space="preserve"> </w:t>
      </w:r>
      <w:r w:rsidRPr="00D11646">
        <w:rPr>
          <w:sz w:val="24"/>
          <w:szCs w:val="24"/>
        </w:rPr>
        <w:t>dari pengumpulan</w:t>
      </w:r>
      <w:r>
        <w:rPr>
          <w:sz w:val="24"/>
          <w:szCs w:val="24"/>
        </w:rPr>
        <w:t xml:space="preserve"> </w:t>
      </w:r>
      <w:r w:rsidRPr="00D11646">
        <w:rPr>
          <w:sz w:val="24"/>
          <w:szCs w:val="24"/>
        </w:rPr>
        <w:t xml:space="preserve">data, bahan informasi, draft </w:t>
      </w:r>
      <w:r>
        <w:rPr>
          <w:sz w:val="24"/>
          <w:szCs w:val="24"/>
        </w:rPr>
        <w:t xml:space="preserve">DIP, </w:t>
      </w:r>
      <w:r w:rsidRPr="00D11646">
        <w:rPr>
          <w:sz w:val="24"/>
          <w:szCs w:val="24"/>
        </w:rPr>
        <w:t>penyimpanan,</w:t>
      </w:r>
      <w:r>
        <w:rPr>
          <w:sz w:val="24"/>
          <w:szCs w:val="24"/>
        </w:rPr>
        <w:t xml:space="preserve"> </w:t>
      </w:r>
      <w:r w:rsidRPr="00D11646">
        <w:rPr>
          <w:sz w:val="24"/>
          <w:szCs w:val="24"/>
        </w:rPr>
        <w:t xml:space="preserve">pendokumentasian, penyediaan serta pelayanan Informasi publik </w:t>
      </w:r>
      <w:r>
        <w:rPr>
          <w:sz w:val="24"/>
          <w:szCs w:val="24"/>
        </w:rPr>
        <w:t>y</w:t>
      </w:r>
      <w:r w:rsidRPr="00D11646">
        <w:rPr>
          <w:sz w:val="24"/>
          <w:szCs w:val="24"/>
        </w:rPr>
        <w:t>ang keseluruhannya dilaksanakan oleh PPID</w:t>
      </w:r>
      <w:r>
        <w:rPr>
          <w:sz w:val="24"/>
          <w:szCs w:val="24"/>
        </w:rPr>
        <w:t xml:space="preserve"> dibantu oleh PPID Pembantu di masing-masing Perangkat Daerah. Sesuai dengan </w:t>
      </w:r>
      <w:r w:rsidRPr="00D11646">
        <w:rPr>
          <w:sz w:val="24"/>
          <w:szCs w:val="24"/>
        </w:rPr>
        <w:t xml:space="preserve"> </w:t>
      </w:r>
      <w:r w:rsidRPr="00CC3554">
        <w:rPr>
          <w:sz w:val="24"/>
          <w:szCs w:val="24"/>
        </w:rPr>
        <w:t>Surat Keputusan Walikota Payakumbuh Nomor : 550.3/420/WK.PYK/2020 tentang Pembentukan Pengelola Layanan Informasi dan Dokumentasi di Lingkungan Pemerintah Kota Payakumbuh</w:t>
      </w:r>
      <w:r>
        <w:rPr>
          <w:sz w:val="24"/>
          <w:szCs w:val="24"/>
        </w:rPr>
        <w:t>, selain PPID Utama dan PPID Pembantu Pengelolaan Layanan Dokumentasi dan Informasi Publik juga dibantu oleh 4 Bidang Pendukung yaitu :</w:t>
      </w:r>
      <w:r w:rsidR="004016C7">
        <w:rPr>
          <w:sz w:val="24"/>
          <w:szCs w:val="24"/>
        </w:rPr>
        <w:t xml:space="preserve"> Bidang Pendukung Sekretariat PLID (Kasubag Umum dan Kepegawaian dan Kasubag Program dan Keuangan pada Dinas Komunikasi dan Informatika Kota Payakumbuh), Bidang Pengolahan Data dan Klasifikasi Informasi (Kasi Statistik pada Dinas Komunikasi dan Informatika Kota Payakumbuh), Bidang Pelayanan Informasi dan Dokumentasi (Kasi Pengelolaan Data dan Informasi Publik pada Dinas Komunikasi dan Informatika Kota Payakumbuh) dan Bidang Fasilitasi Sengketa Informasi (Kabag Hukum Setdako Payakumbuh).</w:t>
      </w:r>
    </w:p>
    <w:p w14:paraId="7AC3DA24" w14:textId="76078BA0" w:rsidR="00D11646" w:rsidRPr="004016C7" w:rsidRDefault="004016C7" w:rsidP="004016C7">
      <w:pPr>
        <w:pStyle w:val="ListParagraph"/>
        <w:spacing w:after="0" w:line="360" w:lineRule="auto"/>
        <w:ind w:left="851"/>
        <w:jc w:val="both"/>
        <w:rPr>
          <w:sz w:val="24"/>
          <w:szCs w:val="24"/>
        </w:rPr>
      </w:pPr>
      <w:r>
        <w:rPr>
          <w:sz w:val="24"/>
          <w:szCs w:val="24"/>
        </w:rPr>
        <w:tab/>
      </w:r>
      <w:r w:rsidR="00D11646" w:rsidRPr="00D11646">
        <w:rPr>
          <w:sz w:val="24"/>
          <w:szCs w:val="24"/>
        </w:rPr>
        <w:t xml:space="preserve">Selain struktur PPID yang sesuai dengan </w:t>
      </w:r>
      <w:r>
        <w:rPr>
          <w:sz w:val="24"/>
          <w:szCs w:val="24"/>
        </w:rPr>
        <w:t>regulasi</w:t>
      </w:r>
      <w:r w:rsidR="00D11646" w:rsidRPr="00D11646">
        <w:rPr>
          <w:sz w:val="24"/>
          <w:szCs w:val="24"/>
        </w:rPr>
        <w:t>, pada pelaksanaan tugas pelayanan</w:t>
      </w:r>
      <w:r>
        <w:rPr>
          <w:sz w:val="24"/>
          <w:szCs w:val="24"/>
        </w:rPr>
        <w:t xml:space="preserve"> </w:t>
      </w:r>
      <w:r w:rsidR="00D11646" w:rsidRPr="004016C7">
        <w:rPr>
          <w:sz w:val="24"/>
          <w:szCs w:val="24"/>
        </w:rPr>
        <w:t xml:space="preserve">informasi publik secara harian, </w:t>
      </w:r>
      <w:r w:rsidRPr="004016C7">
        <w:rPr>
          <w:sz w:val="24"/>
          <w:szCs w:val="24"/>
        </w:rPr>
        <w:t>Seksi Pengelolaan Data dan Informasi Publik dibantu oleh 2 (Dua) orang operator PPID yang bertugas pada meja pelayanan PPID.</w:t>
      </w:r>
    </w:p>
    <w:p w14:paraId="4FF8321B" w14:textId="767DBB54" w:rsidR="002A0AE2" w:rsidRPr="00CC3554" w:rsidRDefault="002A0AE2" w:rsidP="004016C7">
      <w:pPr>
        <w:pStyle w:val="ListParagraph"/>
        <w:spacing w:after="0" w:line="360" w:lineRule="auto"/>
        <w:ind w:left="851"/>
        <w:jc w:val="both"/>
        <w:rPr>
          <w:sz w:val="24"/>
          <w:szCs w:val="24"/>
        </w:rPr>
      </w:pPr>
      <w:r w:rsidRPr="00CC3554">
        <w:rPr>
          <w:sz w:val="24"/>
          <w:szCs w:val="24"/>
        </w:rPr>
        <w:tab/>
      </w:r>
    </w:p>
    <w:p w14:paraId="561C2F6B" w14:textId="4A41767C" w:rsidR="00E22C44" w:rsidRPr="00CC3554" w:rsidRDefault="00D515AA" w:rsidP="00CC3554">
      <w:pPr>
        <w:pStyle w:val="ListParagraph"/>
        <w:numPr>
          <w:ilvl w:val="0"/>
          <w:numId w:val="4"/>
        </w:numPr>
        <w:spacing w:after="0" w:line="360" w:lineRule="auto"/>
        <w:ind w:left="851" w:hanging="425"/>
        <w:jc w:val="both"/>
        <w:rPr>
          <w:sz w:val="24"/>
          <w:szCs w:val="24"/>
        </w:rPr>
      </w:pPr>
      <w:r w:rsidRPr="00CC3554">
        <w:rPr>
          <w:sz w:val="24"/>
          <w:szCs w:val="24"/>
        </w:rPr>
        <w:t>ANGGARAN DAN PENGGUNAANNYA</w:t>
      </w:r>
    </w:p>
    <w:p w14:paraId="2F07B7A0" w14:textId="158A590B" w:rsidR="00E22C44" w:rsidRPr="00CC3554" w:rsidRDefault="005F4CB3" w:rsidP="005F4CB3">
      <w:pPr>
        <w:pStyle w:val="ListParagraph"/>
        <w:spacing w:after="0" w:line="360" w:lineRule="auto"/>
        <w:ind w:left="851"/>
        <w:jc w:val="both"/>
        <w:rPr>
          <w:sz w:val="24"/>
          <w:szCs w:val="24"/>
        </w:rPr>
      </w:pPr>
      <w:r w:rsidRPr="00CC3554">
        <w:rPr>
          <w:sz w:val="24"/>
          <w:szCs w:val="24"/>
        </w:rPr>
        <w:tab/>
        <w:t xml:space="preserve">Untuk mendukung pelaksanaan kegiatan layanan PPID pada </w:t>
      </w:r>
      <w:r w:rsidR="00E22C44" w:rsidRPr="00CC3554">
        <w:rPr>
          <w:sz w:val="24"/>
          <w:szCs w:val="24"/>
        </w:rPr>
        <w:t xml:space="preserve">Tahun 2020 </w:t>
      </w:r>
      <w:r w:rsidRPr="00CC3554">
        <w:rPr>
          <w:sz w:val="24"/>
          <w:szCs w:val="24"/>
        </w:rPr>
        <w:t>telah disediakan dana sebanyak Rp. 209.517.275,- (Dua ratus sembilan juta lima ratus tujuh belas ribu dua ratus tujuh puluh lima rupih). Kendati pada APBD P dikurangi menjadi 109.011.417,-</w:t>
      </w:r>
      <w:r w:rsidR="00CE4881" w:rsidRPr="00CC3554">
        <w:rPr>
          <w:sz w:val="24"/>
          <w:szCs w:val="24"/>
        </w:rPr>
        <w:t xml:space="preserve"> </w:t>
      </w:r>
      <w:r w:rsidRPr="00CC3554">
        <w:rPr>
          <w:sz w:val="24"/>
          <w:szCs w:val="24"/>
        </w:rPr>
        <w:t>(Seratus sembilan juta sebelas ribu empat ratus tujuh belas rupiah). Namun pengurangan ini tidak mempengaruhi pelaksanaan layanan PPID Kota Payakumbuh.</w:t>
      </w:r>
    </w:p>
    <w:p w14:paraId="7C4704DD" w14:textId="122A3BBB" w:rsidR="005F4CB3" w:rsidRPr="00CC3554" w:rsidRDefault="005F4CB3" w:rsidP="005F4CB3">
      <w:pPr>
        <w:pStyle w:val="ListParagraph"/>
        <w:spacing w:after="0" w:line="360" w:lineRule="auto"/>
        <w:ind w:left="851"/>
        <w:jc w:val="both"/>
        <w:rPr>
          <w:sz w:val="24"/>
          <w:szCs w:val="24"/>
        </w:rPr>
      </w:pPr>
      <w:r w:rsidRPr="00CC3554">
        <w:rPr>
          <w:sz w:val="24"/>
          <w:szCs w:val="24"/>
        </w:rPr>
        <w:tab/>
        <w:t xml:space="preserve">Anggaran tersebut digunakan untuk </w:t>
      </w:r>
      <w:r w:rsidR="00EB33FF" w:rsidRPr="00CC3554">
        <w:rPr>
          <w:sz w:val="24"/>
          <w:szCs w:val="24"/>
        </w:rPr>
        <w:t>belanja modal pengadaan komputer/PC, printer, scanner, belanja Jasa Tenaga Operator PPID serta belanja pembuatan spanduk untuk sosialisasi PPID.</w:t>
      </w:r>
    </w:p>
    <w:p w14:paraId="7B146B8C" w14:textId="77777777" w:rsidR="00D515AA" w:rsidRPr="00CC3554" w:rsidRDefault="00D515AA" w:rsidP="002547FE">
      <w:pPr>
        <w:pStyle w:val="ListParagraph"/>
        <w:ind w:left="851"/>
        <w:jc w:val="both"/>
        <w:rPr>
          <w:sz w:val="24"/>
          <w:szCs w:val="24"/>
        </w:rPr>
      </w:pPr>
    </w:p>
    <w:p w14:paraId="056EE007" w14:textId="2239B9AB" w:rsidR="00D515AA" w:rsidRPr="00C93ABA" w:rsidRDefault="00D515AA" w:rsidP="005E54E4">
      <w:pPr>
        <w:pStyle w:val="ListParagraph"/>
        <w:numPr>
          <w:ilvl w:val="0"/>
          <w:numId w:val="2"/>
        </w:numPr>
        <w:spacing w:after="0" w:line="360" w:lineRule="auto"/>
        <w:ind w:left="426" w:hanging="426"/>
        <w:jc w:val="both"/>
        <w:rPr>
          <w:b/>
          <w:bCs/>
          <w:sz w:val="24"/>
          <w:szCs w:val="24"/>
        </w:rPr>
      </w:pPr>
      <w:r w:rsidRPr="00C93ABA">
        <w:rPr>
          <w:b/>
          <w:bCs/>
          <w:sz w:val="24"/>
          <w:szCs w:val="24"/>
        </w:rPr>
        <w:lastRenderedPageBreak/>
        <w:t>PELAYANAN INFORMASI DAN DOKUMENTASI PUBLIK</w:t>
      </w:r>
    </w:p>
    <w:p w14:paraId="453B5AA0" w14:textId="65FA9575" w:rsidR="00D515AA" w:rsidRPr="00CC3554" w:rsidRDefault="00D515AA" w:rsidP="005E54E4">
      <w:pPr>
        <w:pStyle w:val="ListParagraph"/>
        <w:spacing w:after="0" w:line="360" w:lineRule="auto"/>
        <w:ind w:left="426"/>
        <w:jc w:val="both"/>
        <w:rPr>
          <w:sz w:val="24"/>
          <w:szCs w:val="24"/>
        </w:rPr>
      </w:pPr>
      <w:r w:rsidRPr="00CC3554">
        <w:rPr>
          <w:sz w:val="24"/>
          <w:szCs w:val="24"/>
        </w:rPr>
        <w:t>Meliputi</w:t>
      </w:r>
      <w:r w:rsidR="00541D00">
        <w:rPr>
          <w:sz w:val="24"/>
          <w:szCs w:val="24"/>
        </w:rPr>
        <w:t xml:space="preserve"> </w:t>
      </w:r>
      <w:r w:rsidRPr="00CC3554">
        <w:rPr>
          <w:sz w:val="24"/>
          <w:szCs w:val="24"/>
        </w:rPr>
        <w:t xml:space="preserve">: </w:t>
      </w:r>
    </w:p>
    <w:p w14:paraId="4983F809" w14:textId="48816A08" w:rsidR="00E22C44" w:rsidRPr="00CC3554" w:rsidRDefault="00E22C44" w:rsidP="005E54E4">
      <w:pPr>
        <w:pStyle w:val="ListParagraph"/>
        <w:numPr>
          <w:ilvl w:val="0"/>
          <w:numId w:val="5"/>
        </w:numPr>
        <w:spacing w:after="0" w:line="360" w:lineRule="auto"/>
        <w:jc w:val="both"/>
        <w:rPr>
          <w:sz w:val="24"/>
          <w:szCs w:val="24"/>
        </w:rPr>
      </w:pPr>
      <w:r w:rsidRPr="00CC3554">
        <w:rPr>
          <w:sz w:val="24"/>
          <w:szCs w:val="24"/>
        </w:rPr>
        <w:t>Waktu Pelayanan Informasi Publik</w:t>
      </w:r>
    </w:p>
    <w:p w14:paraId="27CD92A5" w14:textId="7786A64D" w:rsidR="00E22C44" w:rsidRPr="00CC3554" w:rsidRDefault="00A24B9F" w:rsidP="005E54E4">
      <w:pPr>
        <w:pStyle w:val="ListParagraph"/>
        <w:spacing w:after="0" w:line="360" w:lineRule="auto"/>
        <w:ind w:left="786"/>
        <w:jc w:val="both"/>
        <w:rPr>
          <w:sz w:val="24"/>
          <w:szCs w:val="24"/>
        </w:rPr>
      </w:pPr>
      <w:r w:rsidRPr="00CC3554">
        <w:rPr>
          <w:sz w:val="24"/>
          <w:szCs w:val="24"/>
        </w:rPr>
        <w:t>Waktu pelayann informasi publi</w:t>
      </w:r>
      <w:r w:rsidR="000125D8" w:rsidRPr="00CC3554">
        <w:rPr>
          <w:sz w:val="24"/>
          <w:szCs w:val="24"/>
        </w:rPr>
        <w:t>k</w:t>
      </w:r>
      <w:r w:rsidRPr="00CC3554">
        <w:rPr>
          <w:sz w:val="24"/>
          <w:szCs w:val="24"/>
        </w:rPr>
        <w:t xml:space="preserve"> dari hari Senin s/d Jum’at (hari kerja).</w:t>
      </w:r>
    </w:p>
    <w:p w14:paraId="661604C7" w14:textId="1F43B1F7" w:rsidR="00A24B9F" w:rsidRPr="00CC3554" w:rsidRDefault="00A24B9F" w:rsidP="005E54E4">
      <w:pPr>
        <w:pStyle w:val="ListParagraph"/>
        <w:spacing w:after="0" w:line="360" w:lineRule="auto"/>
        <w:ind w:left="786"/>
        <w:jc w:val="both"/>
        <w:rPr>
          <w:sz w:val="24"/>
          <w:szCs w:val="24"/>
        </w:rPr>
      </w:pPr>
      <w:r w:rsidRPr="00CC3554">
        <w:rPr>
          <w:sz w:val="24"/>
          <w:szCs w:val="24"/>
        </w:rPr>
        <w:t>Senin – Kamis</w:t>
      </w:r>
    </w:p>
    <w:p w14:paraId="7F2D2B9B" w14:textId="56AB3AC5" w:rsidR="00A24B9F" w:rsidRPr="00CC3554" w:rsidRDefault="00A24B9F" w:rsidP="005E54E4">
      <w:pPr>
        <w:pStyle w:val="ListParagraph"/>
        <w:spacing w:after="0" w:line="360" w:lineRule="auto"/>
        <w:ind w:left="786"/>
        <w:jc w:val="both"/>
        <w:rPr>
          <w:sz w:val="24"/>
          <w:szCs w:val="24"/>
        </w:rPr>
      </w:pPr>
      <w:r w:rsidRPr="00CC3554">
        <w:rPr>
          <w:sz w:val="24"/>
          <w:szCs w:val="24"/>
        </w:rPr>
        <w:tab/>
        <w:t>Buka</w:t>
      </w:r>
      <w:r w:rsidRPr="00CC3554">
        <w:rPr>
          <w:sz w:val="24"/>
          <w:szCs w:val="24"/>
        </w:rPr>
        <w:tab/>
      </w:r>
      <w:r w:rsidRPr="00CC3554">
        <w:rPr>
          <w:sz w:val="24"/>
          <w:szCs w:val="24"/>
        </w:rPr>
        <w:tab/>
        <w:t>: 09.00 - 15.00 WIB</w:t>
      </w:r>
    </w:p>
    <w:p w14:paraId="2102D9DF" w14:textId="01FA7F32" w:rsidR="00A24B9F" w:rsidRPr="00CC3554" w:rsidRDefault="00A24B9F" w:rsidP="005E54E4">
      <w:pPr>
        <w:pStyle w:val="ListParagraph"/>
        <w:spacing w:after="0" w:line="360" w:lineRule="auto"/>
        <w:ind w:left="786"/>
        <w:jc w:val="both"/>
        <w:rPr>
          <w:sz w:val="24"/>
          <w:szCs w:val="24"/>
        </w:rPr>
      </w:pPr>
      <w:r w:rsidRPr="00CC3554">
        <w:rPr>
          <w:sz w:val="24"/>
          <w:szCs w:val="24"/>
        </w:rPr>
        <w:tab/>
        <w:t>Istirahat</w:t>
      </w:r>
      <w:r w:rsidRPr="00CC3554">
        <w:rPr>
          <w:sz w:val="24"/>
          <w:szCs w:val="24"/>
        </w:rPr>
        <w:tab/>
        <w:t>: 12.00 - 13.00 WIB</w:t>
      </w:r>
    </w:p>
    <w:p w14:paraId="01EE5CA9" w14:textId="10B10042" w:rsidR="00A24B9F" w:rsidRPr="00CC3554" w:rsidRDefault="00A24B9F" w:rsidP="005E54E4">
      <w:pPr>
        <w:pStyle w:val="ListParagraph"/>
        <w:spacing w:after="0" w:line="360" w:lineRule="auto"/>
        <w:ind w:left="786"/>
        <w:jc w:val="both"/>
        <w:rPr>
          <w:sz w:val="24"/>
          <w:szCs w:val="24"/>
        </w:rPr>
      </w:pPr>
      <w:r w:rsidRPr="00CC3554">
        <w:rPr>
          <w:sz w:val="24"/>
          <w:szCs w:val="24"/>
        </w:rPr>
        <w:t>Jum’at</w:t>
      </w:r>
    </w:p>
    <w:p w14:paraId="716396C6" w14:textId="62837BEF" w:rsidR="00A24B9F" w:rsidRPr="00CC3554" w:rsidRDefault="00A24B9F" w:rsidP="005E54E4">
      <w:pPr>
        <w:pStyle w:val="ListParagraph"/>
        <w:spacing w:after="0" w:line="360" w:lineRule="auto"/>
        <w:ind w:left="786"/>
        <w:jc w:val="both"/>
        <w:rPr>
          <w:sz w:val="24"/>
          <w:szCs w:val="24"/>
        </w:rPr>
      </w:pPr>
      <w:r w:rsidRPr="00CC3554">
        <w:rPr>
          <w:sz w:val="24"/>
          <w:szCs w:val="24"/>
        </w:rPr>
        <w:tab/>
        <w:t>Buka</w:t>
      </w:r>
      <w:r w:rsidRPr="00CC3554">
        <w:rPr>
          <w:sz w:val="24"/>
          <w:szCs w:val="24"/>
        </w:rPr>
        <w:tab/>
      </w:r>
      <w:r w:rsidRPr="00CC3554">
        <w:rPr>
          <w:sz w:val="24"/>
          <w:szCs w:val="24"/>
        </w:rPr>
        <w:tab/>
        <w:t>: 09.00 - 15.00 WIB</w:t>
      </w:r>
    </w:p>
    <w:p w14:paraId="2FD38BB2" w14:textId="60DEFD52" w:rsidR="00A24B9F" w:rsidRDefault="00A24B9F" w:rsidP="005E54E4">
      <w:pPr>
        <w:pStyle w:val="ListParagraph"/>
        <w:spacing w:after="0" w:line="360" w:lineRule="auto"/>
        <w:ind w:left="786"/>
        <w:jc w:val="both"/>
        <w:rPr>
          <w:sz w:val="24"/>
          <w:szCs w:val="24"/>
        </w:rPr>
      </w:pPr>
      <w:r w:rsidRPr="00CC3554">
        <w:rPr>
          <w:sz w:val="24"/>
          <w:szCs w:val="24"/>
        </w:rPr>
        <w:tab/>
        <w:t>Istirahat</w:t>
      </w:r>
      <w:r w:rsidRPr="00CC3554">
        <w:rPr>
          <w:sz w:val="24"/>
          <w:szCs w:val="24"/>
        </w:rPr>
        <w:tab/>
        <w:t>: 12.00 - 14.00 WIB</w:t>
      </w:r>
    </w:p>
    <w:p w14:paraId="65A92A13" w14:textId="77777777" w:rsidR="00D11646" w:rsidRPr="00CC3554" w:rsidRDefault="00D11646" w:rsidP="005E54E4">
      <w:pPr>
        <w:pStyle w:val="ListParagraph"/>
        <w:spacing w:after="0" w:line="360" w:lineRule="auto"/>
        <w:ind w:left="786"/>
        <w:jc w:val="both"/>
        <w:rPr>
          <w:sz w:val="24"/>
          <w:szCs w:val="24"/>
        </w:rPr>
      </w:pPr>
    </w:p>
    <w:p w14:paraId="1AC250DD" w14:textId="118B4F1C" w:rsidR="00A24B9F" w:rsidRPr="00CC3554" w:rsidRDefault="00575937" w:rsidP="005E54E4">
      <w:pPr>
        <w:pStyle w:val="ListParagraph"/>
        <w:numPr>
          <w:ilvl w:val="0"/>
          <w:numId w:val="5"/>
        </w:numPr>
        <w:spacing w:after="0" w:line="360" w:lineRule="auto"/>
        <w:jc w:val="both"/>
        <w:rPr>
          <w:sz w:val="24"/>
          <w:szCs w:val="24"/>
        </w:rPr>
      </w:pPr>
      <w:r w:rsidRPr="00CC3554">
        <w:rPr>
          <w:sz w:val="24"/>
          <w:szCs w:val="24"/>
        </w:rPr>
        <w:t>Daftar Informasi Publik (DIP)</w:t>
      </w:r>
    </w:p>
    <w:p w14:paraId="286695BA" w14:textId="27E272C7" w:rsidR="00D019DC" w:rsidRDefault="000125D8" w:rsidP="00D019DC">
      <w:pPr>
        <w:pStyle w:val="ListParagraph"/>
        <w:spacing w:after="0" w:line="360" w:lineRule="auto"/>
        <w:ind w:left="786"/>
        <w:jc w:val="both"/>
      </w:pPr>
      <w:r>
        <w:rPr>
          <w:noProof/>
        </w:rPr>
        <w:drawing>
          <wp:inline distT="0" distB="0" distL="0" distR="0" wp14:anchorId="355A09FF" wp14:editId="14E5E503">
            <wp:extent cx="5400040" cy="303752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40464" cy="3060261"/>
                    </a:xfrm>
                    <a:prstGeom prst="rect">
                      <a:avLst/>
                    </a:prstGeom>
                  </pic:spPr>
                </pic:pic>
              </a:graphicData>
            </a:graphic>
          </wp:inline>
        </w:drawing>
      </w:r>
    </w:p>
    <w:p w14:paraId="4BE1D1A3" w14:textId="77777777" w:rsidR="00780E2F" w:rsidRDefault="00896A02" w:rsidP="00896A02">
      <w:pPr>
        <w:autoSpaceDE w:val="0"/>
        <w:autoSpaceDN w:val="0"/>
        <w:adjustRightInd w:val="0"/>
        <w:spacing w:after="0" w:line="360" w:lineRule="auto"/>
        <w:ind w:left="709"/>
        <w:jc w:val="both"/>
        <w:rPr>
          <w:rFonts w:ascii="MyriadPro-Regular" w:hAnsi="MyriadPro-Regular" w:cs="MyriadPro-Regular"/>
          <w:sz w:val="24"/>
          <w:szCs w:val="24"/>
        </w:rPr>
      </w:pPr>
      <w:r>
        <w:rPr>
          <w:rFonts w:ascii="MyriadPro-Regular" w:hAnsi="MyriadPro-Regular" w:cs="MyriadPro-Regular"/>
          <w:sz w:val="24"/>
          <w:szCs w:val="24"/>
        </w:rPr>
        <w:tab/>
      </w:r>
      <w:r>
        <w:rPr>
          <w:rFonts w:ascii="MyriadPro-Regular" w:hAnsi="MyriadPro-Regular" w:cs="MyriadPro-Regular"/>
          <w:sz w:val="24"/>
          <w:szCs w:val="24"/>
        </w:rPr>
        <w:tab/>
      </w:r>
    </w:p>
    <w:p w14:paraId="4EAA7495" w14:textId="2C8A5E38" w:rsidR="00A807F9" w:rsidRDefault="00780E2F" w:rsidP="00896A02">
      <w:pPr>
        <w:autoSpaceDE w:val="0"/>
        <w:autoSpaceDN w:val="0"/>
        <w:adjustRightInd w:val="0"/>
        <w:spacing w:after="0" w:line="360" w:lineRule="auto"/>
        <w:ind w:left="709"/>
        <w:jc w:val="both"/>
        <w:rPr>
          <w:rFonts w:ascii="MyriadPro-Regular" w:hAnsi="MyriadPro-Regular" w:cs="MyriadPro-Regular"/>
          <w:sz w:val="24"/>
          <w:szCs w:val="24"/>
        </w:rPr>
      </w:pPr>
      <w:r>
        <w:rPr>
          <w:rFonts w:ascii="MyriadPro-Regular" w:hAnsi="MyriadPro-Regular" w:cs="MyriadPro-Regular"/>
          <w:sz w:val="24"/>
          <w:szCs w:val="24"/>
        </w:rPr>
        <w:tab/>
      </w:r>
      <w:r>
        <w:rPr>
          <w:rFonts w:ascii="MyriadPro-Regular" w:hAnsi="MyriadPro-Regular" w:cs="MyriadPro-Regular"/>
          <w:sz w:val="24"/>
          <w:szCs w:val="24"/>
        </w:rPr>
        <w:tab/>
      </w:r>
      <w:r w:rsidR="00A807F9">
        <w:rPr>
          <w:rFonts w:ascii="MyriadPro-Regular" w:hAnsi="MyriadPro-Regular" w:cs="MyriadPro-Regular"/>
          <w:sz w:val="24"/>
          <w:szCs w:val="24"/>
        </w:rPr>
        <w:t xml:space="preserve">Untuk memudahkan masyarakat mendapatkan haknya untuk tahu, maka PPID Utama melalui </w:t>
      </w:r>
      <w:r w:rsidR="00A807F9">
        <w:rPr>
          <w:sz w:val="24"/>
          <w:szCs w:val="24"/>
        </w:rPr>
        <w:t>Bidang Pengolahan Data dan Klasifikasi Informasi (Kasi Statistik pada Dinas Komunikasi dan Informatika Kota Payakumbuh) dan Bidang Pelayanan Informasi dan Dokumentasi (Kasi Pengelolaan Data dan Informasi Publik pada Dinas Komunikasi dan Informatika Kota Payakumbuh) melaksanakan pengumpulan dan meng</w:t>
      </w:r>
      <w:r w:rsidR="00541D00">
        <w:rPr>
          <w:sz w:val="24"/>
          <w:szCs w:val="24"/>
        </w:rPr>
        <w:t>-</w:t>
      </w:r>
      <w:r w:rsidR="00A807F9">
        <w:rPr>
          <w:sz w:val="24"/>
          <w:szCs w:val="24"/>
        </w:rPr>
        <w:t xml:space="preserve">upload data dokumentasi dan informasi publik ke web PPID </w:t>
      </w:r>
      <w:r w:rsidR="00541D00">
        <w:rPr>
          <w:sz w:val="24"/>
          <w:szCs w:val="24"/>
        </w:rPr>
        <w:t>K</w:t>
      </w:r>
      <w:r w:rsidR="00A807F9">
        <w:rPr>
          <w:sz w:val="24"/>
          <w:szCs w:val="24"/>
        </w:rPr>
        <w:t xml:space="preserve">ota Payakumbuh secara berkala. </w:t>
      </w:r>
      <w:r w:rsidR="00A807F9">
        <w:rPr>
          <w:sz w:val="24"/>
          <w:szCs w:val="24"/>
        </w:rPr>
        <w:lastRenderedPageBreak/>
        <w:t>Saat ini sudah ada 3.100 entrian data dokumentasi dan informasi publi</w:t>
      </w:r>
      <w:r w:rsidR="00896A02">
        <w:rPr>
          <w:sz w:val="24"/>
          <w:szCs w:val="24"/>
        </w:rPr>
        <w:t>k</w:t>
      </w:r>
      <w:r w:rsidR="00A807F9">
        <w:rPr>
          <w:sz w:val="24"/>
          <w:szCs w:val="24"/>
        </w:rPr>
        <w:t xml:space="preserve"> yang tersedia di web PPID Kota Payakumbuh.</w:t>
      </w:r>
    </w:p>
    <w:p w14:paraId="3A8FA266" w14:textId="214E1C74" w:rsidR="00A807F9" w:rsidRDefault="00A807F9" w:rsidP="00896A02">
      <w:pPr>
        <w:autoSpaceDE w:val="0"/>
        <w:autoSpaceDN w:val="0"/>
        <w:adjustRightInd w:val="0"/>
        <w:spacing w:after="0" w:line="360" w:lineRule="auto"/>
        <w:ind w:left="709"/>
        <w:jc w:val="both"/>
        <w:rPr>
          <w:rFonts w:ascii="MyriadPro-Regular" w:hAnsi="MyriadPro-Regular" w:cs="MyriadPro-Regular"/>
          <w:sz w:val="24"/>
          <w:szCs w:val="24"/>
        </w:rPr>
      </w:pPr>
      <w:r>
        <w:rPr>
          <w:rFonts w:ascii="MyriadPro-Regular" w:hAnsi="MyriadPro-Regular" w:cs="MyriadPro-Regular"/>
          <w:sz w:val="24"/>
          <w:szCs w:val="24"/>
        </w:rPr>
        <w:t>Kedepannya pelaksanaan tugas pengelolaan, pengentr</w:t>
      </w:r>
      <w:r w:rsidR="00896A02">
        <w:rPr>
          <w:rFonts w:ascii="MyriadPro-Regular" w:hAnsi="MyriadPro-Regular" w:cs="MyriadPro-Regular"/>
          <w:sz w:val="24"/>
          <w:szCs w:val="24"/>
        </w:rPr>
        <w:t>ia</w:t>
      </w:r>
      <w:r>
        <w:rPr>
          <w:rFonts w:ascii="MyriadPro-Regular" w:hAnsi="MyriadPro-Regular" w:cs="MyriadPro-Regular"/>
          <w:sz w:val="24"/>
          <w:szCs w:val="24"/>
        </w:rPr>
        <w:t>n data dan pendokumentasian informasi publik di</w:t>
      </w:r>
      <w:r w:rsidR="00896A02">
        <w:rPr>
          <w:rFonts w:ascii="MyriadPro-Regular" w:hAnsi="MyriadPro-Regular" w:cs="MyriadPro-Regular"/>
          <w:sz w:val="24"/>
          <w:szCs w:val="24"/>
        </w:rPr>
        <w:t xml:space="preserve"> </w:t>
      </w:r>
      <w:r>
        <w:rPr>
          <w:rFonts w:ascii="MyriadPro-Regular" w:hAnsi="MyriadPro-Regular" w:cs="MyriadPro-Regular"/>
          <w:sz w:val="24"/>
          <w:szCs w:val="24"/>
        </w:rPr>
        <w:t>PPID Kota Payakumbuh akan dilakukan langsung oleh PPID P dibantu oleh Admin PPI</w:t>
      </w:r>
      <w:r w:rsidR="00896A02">
        <w:rPr>
          <w:rFonts w:ascii="MyriadPro-Regular" w:hAnsi="MyriadPro-Regular" w:cs="MyriadPro-Regular"/>
          <w:sz w:val="24"/>
          <w:szCs w:val="24"/>
        </w:rPr>
        <w:t>D di masing-masing Perangkat Daerah.</w:t>
      </w:r>
    </w:p>
    <w:p w14:paraId="09B8E733" w14:textId="77777777" w:rsidR="00794C21" w:rsidRPr="00CC3554" w:rsidRDefault="00794C21" w:rsidP="005E54E4">
      <w:pPr>
        <w:pStyle w:val="ListParagraph"/>
        <w:spacing w:after="0" w:line="360" w:lineRule="auto"/>
        <w:ind w:left="786"/>
        <w:jc w:val="both"/>
        <w:rPr>
          <w:sz w:val="24"/>
          <w:szCs w:val="24"/>
        </w:rPr>
      </w:pPr>
    </w:p>
    <w:p w14:paraId="1689B633" w14:textId="3CC62CDE" w:rsidR="009D22B9" w:rsidRDefault="009D22B9" w:rsidP="00575937">
      <w:pPr>
        <w:pStyle w:val="ListParagraph"/>
        <w:numPr>
          <w:ilvl w:val="0"/>
          <w:numId w:val="7"/>
        </w:numPr>
        <w:spacing w:after="0" w:line="360" w:lineRule="auto"/>
        <w:ind w:left="851" w:hanging="425"/>
        <w:jc w:val="both"/>
        <w:rPr>
          <w:sz w:val="24"/>
          <w:szCs w:val="24"/>
        </w:rPr>
      </w:pPr>
      <w:r>
        <w:rPr>
          <w:sz w:val="24"/>
          <w:szCs w:val="24"/>
        </w:rPr>
        <w:t>Permintaan Informasi Publik</w:t>
      </w:r>
    </w:p>
    <w:p w14:paraId="19B421FC" w14:textId="57CC0986" w:rsidR="009D22B9" w:rsidRDefault="002B003A" w:rsidP="009D22B9">
      <w:pPr>
        <w:pStyle w:val="ListParagraph"/>
        <w:spacing w:after="0" w:line="360" w:lineRule="auto"/>
        <w:ind w:left="851"/>
        <w:jc w:val="both"/>
        <w:rPr>
          <w:sz w:val="24"/>
          <w:szCs w:val="24"/>
        </w:rPr>
      </w:pPr>
      <w:r>
        <w:rPr>
          <w:sz w:val="24"/>
          <w:szCs w:val="24"/>
        </w:rPr>
        <w:t>Pada</w:t>
      </w:r>
      <w:r w:rsidRPr="002B003A">
        <w:rPr>
          <w:sz w:val="24"/>
          <w:szCs w:val="24"/>
        </w:rPr>
        <w:t xml:space="preserve"> tahun 2020 PPID Kota Payakumbuh tidak menerima satu pun </w:t>
      </w:r>
      <w:r>
        <w:rPr>
          <w:sz w:val="24"/>
          <w:szCs w:val="24"/>
        </w:rPr>
        <w:t>permohonan permintaan</w:t>
      </w:r>
      <w:r w:rsidRPr="002B003A">
        <w:rPr>
          <w:sz w:val="24"/>
          <w:szCs w:val="24"/>
        </w:rPr>
        <w:t xml:space="preserve"> informasi </w:t>
      </w:r>
      <w:r w:rsidR="006432D5">
        <w:rPr>
          <w:sz w:val="24"/>
          <w:szCs w:val="24"/>
        </w:rPr>
        <w:t>publik.</w:t>
      </w:r>
    </w:p>
    <w:p w14:paraId="037702FF" w14:textId="77777777" w:rsidR="002B003A" w:rsidRDefault="002B003A" w:rsidP="009D22B9">
      <w:pPr>
        <w:pStyle w:val="ListParagraph"/>
        <w:spacing w:after="0" w:line="360" w:lineRule="auto"/>
        <w:ind w:left="851"/>
        <w:jc w:val="both"/>
        <w:rPr>
          <w:sz w:val="24"/>
          <w:szCs w:val="24"/>
        </w:rPr>
      </w:pPr>
    </w:p>
    <w:p w14:paraId="38749AB4" w14:textId="676B32D3" w:rsidR="00575937" w:rsidRPr="00CC3554" w:rsidRDefault="00575937" w:rsidP="00575937">
      <w:pPr>
        <w:pStyle w:val="ListParagraph"/>
        <w:numPr>
          <w:ilvl w:val="0"/>
          <w:numId w:val="7"/>
        </w:numPr>
        <w:spacing w:after="0" w:line="360" w:lineRule="auto"/>
        <w:ind w:left="851" w:hanging="425"/>
        <w:jc w:val="both"/>
        <w:rPr>
          <w:sz w:val="24"/>
          <w:szCs w:val="24"/>
        </w:rPr>
      </w:pPr>
      <w:r w:rsidRPr="00CC3554">
        <w:rPr>
          <w:sz w:val="24"/>
          <w:szCs w:val="24"/>
        </w:rPr>
        <w:t>Sengketa Informasi Publik</w:t>
      </w:r>
    </w:p>
    <w:p w14:paraId="2234D37A" w14:textId="26A3F898" w:rsidR="00D019DC" w:rsidRPr="00CC3554" w:rsidRDefault="00D019DC" w:rsidP="00D019DC">
      <w:pPr>
        <w:pStyle w:val="ListParagraph"/>
        <w:spacing w:after="0" w:line="360" w:lineRule="auto"/>
        <w:ind w:left="851"/>
        <w:jc w:val="both"/>
        <w:rPr>
          <w:sz w:val="24"/>
          <w:szCs w:val="24"/>
        </w:rPr>
      </w:pPr>
      <w:r w:rsidRPr="00CC3554">
        <w:rPr>
          <w:sz w:val="24"/>
          <w:szCs w:val="24"/>
        </w:rPr>
        <w:t>Sepanjang tahun 2020 PPID Kota Payakumbuh</w:t>
      </w:r>
      <w:r w:rsidR="00794C21">
        <w:rPr>
          <w:sz w:val="24"/>
          <w:szCs w:val="24"/>
        </w:rPr>
        <w:t xml:space="preserve"> tidak menerima satu pun pengajuan keberatan informasi publi</w:t>
      </w:r>
      <w:r w:rsidR="00541D00">
        <w:rPr>
          <w:sz w:val="24"/>
          <w:szCs w:val="24"/>
        </w:rPr>
        <w:t>k</w:t>
      </w:r>
      <w:r w:rsidR="00794C21">
        <w:rPr>
          <w:sz w:val="24"/>
          <w:szCs w:val="24"/>
        </w:rPr>
        <w:t xml:space="preserve"> maupun permohonan penyelesaian sengketa informasi publi</w:t>
      </w:r>
      <w:r w:rsidR="00541D00">
        <w:rPr>
          <w:sz w:val="24"/>
          <w:szCs w:val="24"/>
        </w:rPr>
        <w:t>k</w:t>
      </w:r>
      <w:r w:rsidR="00794C21">
        <w:rPr>
          <w:sz w:val="24"/>
          <w:szCs w:val="24"/>
        </w:rPr>
        <w:t>.</w:t>
      </w:r>
    </w:p>
    <w:p w14:paraId="7558FCC3" w14:textId="77777777" w:rsidR="00D515AA" w:rsidRPr="00CC3554" w:rsidRDefault="00D515AA" w:rsidP="00D515AA">
      <w:pPr>
        <w:pStyle w:val="ListParagraph"/>
        <w:ind w:left="786"/>
        <w:rPr>
          <w:sz w:val="24"/>
          <w:szCs w:val="24"/>
        </w:rPr>
      </w:pPr>
    </w:p>
    <w:p w14:paraId="4C78E152" w14:textId="08FA0C37" w:rsidR="00D515AA" w:rsidRPr="00C93ABA" w:rsidRDefault="00D515AA" w:rsidP="00D515AA">
      <w:pPr>
        <w:pStyle w:val="ListParagraph"/>
        <w:numPr>
          <w:ilvl w:val="0"/>
          <w:numId w:val="2"/>
        </w:numPr>
        <w:ind w:left="426" w:hanging="426"/>
        <w:rPr>
          <w:b/>
          <w:bCs/>
          <w:sz w:val="24"/>
          <w:szCs w:val="24"/>
        </w:rPr>
      </w:pPr>
      <w:r w:rsidRPr="00C93ABA">
        <w:rPr>
          <w:b/>
          <w:bCs/>
          <w:sz w:val="24"/>
          <w:szCs w:val="24"/>
        </w:rPr>
        <w:t>KENDALA INTERNAL DAN EKSTERNAL DALAM PELAKSANAAN LAYANAN INFORMASI DAN DOKUMENTASI PUBLIK</w:t>
      </w:r>
    </w:p>
    <w:p w14:paraId="7BB34F2D" w14:textId="4BA8EAFA" w:rsidR="000F2C9C" w:rsidRDefault="000F2C9C" w:rsidP="000F2C9C">
      <w:pPr>
        <w:pStyle w:val="ListParagraph"/>
        <w:numPr>
          <w:ilvl w:val="0"/>
          <w:numId w:val="8"/>
        </w:numPr>
        <w:spacing w:after="0" w:line="360" w:lineRule="auto"/>
        <w:ind w:left="426" w:firstLine="0"/>
        <w:jc w:val="both"/>
        <w:rPr>
          <w:sz w:val="24"/>
          <w:szCs w:val="24"/>
        </w:rPr>
      </w:pPr>
      <w:r w:rsidRPr="00CC3554">
        <w:rPr>
          <w:sz w:val="24"/>
          <w:szCs w:val="24"/>
        </w:rPr>
        <w:t>P</w:t>
      </w:r>
      <w:r w:rsidR="00794C21">
        <w:rPr>
          <w:sz w:val="24"/>
          <w:szCs w:val="24"/>
        </w:rPr>
        <w:t xml:space="preserve">ejabat Pengelola Informasi dan Dokumentasi Publik Pembantu (PPID P) di Perangkat </w:t>
      </w:r>
      <w:r w:rsidR="00794C21">
        <w:rPr>
          <w:sz w:val="24"/>
          <w:szCs w:val="24"/>
        </w:rPr>
        <w:tab/>
        <w:t xml:space="preserve">Daerah </w:t>
      </w:r>
      <w:r w:rsidRPr="00CC3554">
        <w:rPr>
          <w:sz w:val="24"/>
          <w:szCs w:val="24"/>
        </w:rPr>
        <w:t>belum sepenuhnya menyadari dan memahami pentingnya mengelola</w:t>
      </w:r>
      <w:r w:rsidR="00794C21">
        <w:rPr>
          <w:sz w:val="24"/>
          <w:szCs w:val="24"/>
        </w:rPr>
        <w:t xml:space="preserve"> </w:t>
      </w:r>
      <w:r w:rsidR="00794C21">
        <w:rPr>
          <w:sz w:val="24"/>
          <w:szCs w:val="24"/>
        </w:rPr>
        <w:tab/>
      </w:r>
      <w:r w:rsidRPr="00CC3554">
        <w:rPr>
          <w:sz w:val="24"/>
          <w:szCs w:val="24"/>
        </w:rPr>
        <w:t>informasi dan memberikan pelayanan informasi sebagai implementasi Undang-</w:t>
      </w:r>
      <w:r w:rsidR="00794C21">
        <w:rPr>
          <w:sz w:val="24"/>
          <w:szCs w:val="24"/>
        </w:rPr>
        <w:tab/>
      </w:r>
      <w:r w:rsidRPr="00CC3554">
        <w:rPr>
          <w:sz w:val="24"/>
          <w:szCs w:val="24"/>
        </w:rPr>
        <w:t>Undang</w:t>
      </w:r>
      <w:r w:rsidR="00896A02">
        <w:rPr>
          <w:sz w:val="24"/>
          <w:szCs w:val="24"/>
        </w:rPr>
        <w:t xml:space="preserve"> </w:t>
      </w:r>
      <w:r w:rsidRPr="00CC3554">
        <w:rPr>
          <w:sz w:val="24"/>
          <w:szCs w:val="24"/>
        </w:rPr>
        <w:t>Keterbukaan Informasi Publik</w:t>
      </w:r>
      <w:r w:rsidR="00896A02">
        <w:rPr>
          <w:sz w:val="24"/>
          <w:szCs w:val="24"/>
        </w:rPr>
        <w:t>.</w:t>
      </w:r>
    </w:p>
    <w:p w14:paraId="53B0954F" w14:textId="207B5B11" w:rsidR="00575937" w:rsidRPr="00896A02" w:rsidRDefault="00896A02" w:rsidP="00575937">
      <w:pPr>
        <w:pStyle w:val="ListParagraph"/>
        <w:numPr>
          <w:ilvl w:val="0"/>
          <w:numId w:val="8"/>
        </w:numPr>
        <w:spacing w:after="0" w:line="360" w:lineRule="auto"/>
        <w:ind w:left="426" w:firstLine="0"/>
        <w:jc w:val="both"/>
        <w:rPr>
          <w:sz w:val="24"/>
          <w:szCs w:val="24"/>
        </w:rPr>
      </w:pPr>
      <w:r w:rsidRPr="00896A02">
        <w:rPr>
          <w:rFonts w:ascii="MyriadPro-Regular" w:hAnsi="MyriadPro-Regular" w:cs="MyriadPro-Regular"/>
          <w:sz w:val="24"/>
          <w:szCs w:val="24"/>
        </w:rPr>
        <w:t xml:space="preserve">Masih kurangnya respon masyarakat dalam pelaksanaan Keterbukaan Informasi </w:t>
      </w:r>
      <w:r>
        <w:rPr>
          <w:rFonts w:ascii="MyriadPro-Regular" w:hAnsi="MyriadPro-Regular" w:cs="MyriadPro-Regular"/>
          <w:sz w:val="24"/>
          <w:szCs w:val="24"/>
        </w:rPr>
        <w:tab/>
      </w:r>
      <w:r w:rsidRPr="00896A02">
        <w:rPr>
          <w:rFonts w:ascii="MyriadPro-Regular" w:hAnsi="MyriadPro-Regular" w:cs="MyriadPro-Regular"/>
          <w:sz w:val="24"/>
          <w:szCs w:val="24"/>
        </w:rPr>
        <w:t>Publik</w:t>
      </w:r>
      <w:r>
        <w:rPr>
          <w:rFonts w:ascii="MyriadPro-Regular" w:hAnsi="MyriadPro-Regular" w:cs="MyriadPro-Regular"/>
          <w:sz w:val="24"/>
          <w:szCs w:val="24"/>
        </w:rPr>
        <w:t>, sehingga hak masyarakat untuk tahu masih belum dimanfaatkan maksimal.</w:t>
      </w:r>
    </w:p>
    <w:p w14:paraId="49A1EC3E" w14:textId="77777777" w:rsidR="00E41CAF" w:rsidRPr="00CC3554" w:rsidRDefault="00E41CAF" w:rsidP="00E41CAF">
      <w:pPr>
        <w:pStyle w:val="ListParagraph"/>
        <w:ind w:left="426"/>
        <w:rPr>
          <w:sz w:val="24"/>
          <w:szCs w:val="24"/>
        </w:rPr>
      </w:pPr>
    </w:p>
    <w:p w14:paraId="437D5613" w14:textId="57B013FD" w:rsidR="00E41CAF" w:rsidRPr="00C93ABA" w:rsidRDefault="00E41CAF" w:rsidP="00E41CAF">
      <w:pPr>
        <w:pStyle w:val="ListParagraph"/>
        <w:numPr>
          <w:ilvl w:val="0"/>
          <w:numId w:val="2"/>
        </w:numPr>
        <w:ind w:left="426" w:hanging="426"/>
        <w:rPr>
          <w:b/>
          <w:bCs/>
          <w:sz w:val="24"/>
          <w:szCs w:val="24"/>
        </w:rPr>
      </w:pPr>
      <w:r w:rsidRPr="00C93ABA">
        <w:rPr>
          <w:b/>
          <w:bCs/>
          <w:sz w:val="24"/>
          <w:szCs w:val="24"/>
        </w:rPr>
        <w:t>REKOMENDASI DAN RENCANA TINDAK LANJUT</w:t>
      </w:r>
    </w:p>
    <w:p w14:paraId="43362546" w14:textId="5F6FB49E" w:rsidR="00D515AA" w:rsidRDefault="00896A02" w:rsidP="004C1F7C">
      <w:pPr>
        <w:pStyle w:val="ListParagraph"/>
        <w:spacing w:after="0" w:line="360" w:lineRule="auto"/>
        <w:ind w:left="425"/>
        <w:jc w:val="both"/>
        <w:rPr>
          <w:sz w:val="24"/>
          <w:szCs w:val="24"/>
        </w:rPr>
      </w:pPr>
      <w:r>
        <w:rPr>
          <w:sz w:val="24"/>
          <w:szCs w:val="24"/>
        </w:rPr>
        <w:t>Berdasarkan uraian diatas, maka rekomendasi dan rencana tindak lanjut yang diperlukan adalah :</w:t>
      </w:r>
    </w:p>
    <w:p w14:paraId="5B710922" w14:textId="6E7224F0" w:rsidR="00896A02" w:rsidRDefault="00896A02" w:rsidP="004C1F7C">
      <w:pPr>
        <w:pStyle w:val="ListParagraph"/>
        <w:numPr>
          <w:ilvl w:val="0"/>
          <w:numId w:val="11"/>
        </w:numPr>
        <w:autoSpaceDE w:val="0"/>
        <w:autoSpaceDN w:val="0"/>
        <w:adjustRightInd w:val="0"/>
        <w:spacing w:after="0" w:line="360" w:lineRule="auto"/>
        <w:jc w:val="both"/>
        <w:rPr>
          <w:rFonts w:ascii="MyriadPro-Regular" w:hAnsi="MyriadPro-Regular" w:cs="MyriadPro-Regular"/>
          <w:sz w:val="24"/>
          <w:szCs w:val="24"/>
        </w:rPr>
      </w:pPr>
      <w:r w:rsidRPr="004C1F7C">
        <w:rPr>
          <w:sz w:val="24"/>
          <w:szCs w:val="24"/>
        </w:rPr>
        <w:t xml:space="preserve">Secara berkesinambungan perlu diadakan </w:t>
      </w:r>
      <w:r w:rsidR="004C1F7C" w:rsidRPr="004C1F7C">
        <w:rPr>
          <w:sz w:val="24"/>
          <w:szCs w:val="24"/>
        </w:rPr>
        <w:t xml:space="preserve">Forum Diskusi terkait dengan UU Keterbukaan Informasi Publik untuk lebih meningkatkan pemahaman PPID dan PPID P dan juga </w:t>
      </w:r>
      <w:r w:rsidR="004C1F7C" w:rsidRPr="004C1F7C">
        <w:rPr>
          <w:rFonts w:ascii="MyriadPro-Regular" w:hAnsi="MyriadPro-Regular" w:cs="MyriadPro-Regular"/>
          <w:sz w:val="24"/>
          <w:szCs w:val="24"/>
        </w:rPr>
        <w:t>memperoleh masukan sehingga pelaksanaan keterbukaan informasi publik di</w:t>
      </w:r>
      <w:r w:rsidR="004C1F7C">
        <w:rPr>
          <w:rFonts w:ascii="MyriadPro-Regular" w:hAnsi="MyriadPro-Regular" w:cs="MyriadPro-Regular"/>
          <w:sz w:val="24"/>
          <w:szCs w:val="24"/>
        </w:rPr>
        <w:t xml:space="preserve"> </w:t>
      </w:r>
      <w:r w:rsidR="004C1F7C" w:rsidRPr="004C1F7C">
        <w:rPr>
          <w:rFonts w:ascii="MyriadPro-Regular" w:hAnsi="MyriadPro-Regular" w:cs="MyriadPro-Regular"/>
          <w:sz w:val="24"/>
          <w:szCs w:val="24"/>
        </w:rPr>
        <w:t xml:space="preserve">lingkungan </w:t>
      </w:r>
      <w:r w:rsidR="004C1F7C">
        <w:rPr>
          <w:rFonts w:ascii="MyriadPro-Regular" w:hAnsi="MyriadPro-Regular" w:cs="MyriadPro-Regular"/>
          <w:sz w:val="24"/>
          <w:szCs w:val="24"/>
        </w:rPr>
        <w:t xml:space="preserve">Pemerintah Kota Payakumbuh </w:t>
      </w:r>
      <w:r w:rsidR="004C1F7C" w:rsidRPr="004C1F7C">
        <w:rPr>
          <w:rFonts w:ascii="MyriadPro-Regular" w:hAnsi="MyriadPro-Regular" w:cs="MyriadPro-Regular"/>
          <w:sz w:val="24"/>
          <w:szCs w:val="24"/>
        </w:rPr>
        <w:t xml:space="preserve">dapat berjalan lebih </w:t>
      </w:r>
      <w:r w:rsidR="004C1F7C">
        <w:rPr>
          <w:rFonts w:ascii="MyriadPro-Regular" w:hAnsi="MyriadPro-Regular" w:cs="MyriadPro-Regular"/>
          <w:sz w:val="24"/>
          <w:szCs w:val="24"/>
        </w:rPr>
        <w:t>baik</w:t>
      </w:r>
      <w:r w:rsidR="004C1F7C" w:rsidRPr="004C1F7C">
        <w:rPr>
          <w:rFonts w:ascii="MyriadPro-Regular" w:hAnsi="MyriadPro-Regular" w:cs="MyriadPro-Regular"/>
          <w:sz w:val="24"/>
          <w:szCs w:val="24"/>
        </w:rPr>
        <w:t xml:space="preserve"> dan optimal</w:t>
      </w:r>
      <w:r w:rsidR="004C1F7C">
        <w:rPr>
          <w:rFonts w:ascii="MyriadPro-Regular" w:hAnsi="MyriadPro-Regular" w:cs="MyriadPro-Regular"/>
          <w:sz w:val="24"/>
          <w:szCs w:val="24"/>
        </w:rPr>
        <w:t>.</w:t>
      </w:r>
    </w:p>
    <w:p w14:paraId="1C06D00D" w14:textId="39FC7B54" w:rsidR="004C1F7C" w:rsidRDefault="004C1F7C" w:rsidP="004C1F7C">
      <w:pPr>
        <w:pStyle w:val="ListParagraph"/>
        <w:numPr>
          <w:ilvl w:val="0"/>
          <w:numId w:val="11"/>
        </w:numPr>
        <w:autoSpaceDE w:val="0"/>
        <w:autoSpaceDN w:val="0"/>
        <w:adjustRightInd w:val="0"/>
        <w:spacing w:after="0" w:line="360" w:lineRule="auto"/>
        <w:jc w:val="both"/>
        <w:rPr>
          <w:rFonts w:ascii="MyriadPro-Regular" w:hAnsi="MyriadPro-Regular" w:cs="MyriadPro-Regular"/>
          <w:sz w:val="24"/>
          <w:szCs w:val="24"/>
        </w:rPr>
      </w:pPr>
      <w:r>
        <w:rPr>
          <w:rFonts w:ascii="MyriadPro-Regular" w:hAnsi="MyriadPro-Regular" w:cs="MyriadPro-Regular"/>
          <w:sz w:val="24"/>
          <w:szCs w:val="24"/>
        </w:rPr>
        <w:t>Perlu dilakukan sosialisasi kepada masyarakat terkait dengan UU KIP melalui pertemuan maupun baliho-baliho ataupun spanduk.</w:t>
      </w:r>
    </w:p>
    <w:p w14:paraId="79498C37" w14:textId="719F55CC" w:rsidR="000125D8" w:rsidRPr="00C93ABA" w:rsidRDefault="00780E2F" w:rsidP="00780E2F">
      <w:pPr>
        <w:pStyle w:val="ListParagraph"/>
        <w:numPr>
          <w:ilvl w:val="0"/>
          <w:numId w:val="2"/>
        </w:numPr>
        <w:tabs>
          <w:tab w:val="left" w:pos="426"/>
        </w:tabs>
        <w:ind w:left="851" w:hanging="851"/>
        <w:rPr>
          <w:b/>
          <w:bCs/>
          <w:sz w:val="24"/>
          <w:szCs w:val="24"/>
        </w:rPr>
      </w:pPr>
      <w:r w:rsidRPr="00C93ABA">
        <w:rPr>
          <w:b/>
          <w:bCs/>
          <w:sz w:val="24"/>
          <w:szCs w:val="24"/>
        </w:rPr>
        <w:lastRenderedPageBreak/>
        <w:t>PENUTUP</w:t>
      </w:r>
    </w:p>
    <w:p w14:paraId="01E56482" w14:textId="59E11E11" w:rsidR="00C93ABA" w:rsidRDefault="00C93ABA" w:rsidP="00C93ABA">
      <w:pPr>
        <w:autoSpaceDE w:val="0"/>
        <w:autoSpaceDN w:val="0"/>
        <w:adjustRightInd w:val="0"/>
        <w:spacing w:after="0" w:line="360" w:lineRule="auto"/>
        <w:jc w:val="both"/>
        <w:rPr>
          <w:rFonts w:ascii="MyriadPro-Regular" w:hAnsi="MyriadPro-Regular" w:cs="MyriadPro-Regular"/>
          <w:sz w:val="24"/>
          <w:szCs w:val="24"/>
        </w:rPr>
      </w:pPr>
      <w:r>
        <w:rPr>
          <w:rFonts w:ascii="MyriadPro-Regular" w:hAnsi="MyriadPro-Regular" w:cs="MyriadPro-Regular"/>
          <w:sz w:val="24"/>
          <w:szCs w:val="24"/>
        </w:rPr>
        <w:tab/>
      </w:r>
      <w:r w:rsidR="00780E2F">
        <w:rPr>
          <w:rFonts w:ascii="MyriadPro-Regular" w:hAnsi="MyriadPro-Regular" w:cs="MyriadPro-Regular"/>
          <w:sz w:val="24"/>
          <w:szCs w:val="24"/>
        </w:rPr>
        <w:t xml:space="preserve"> Sebagaimana ketentuan Pasal 36 ayat (1) dan (2) Peraturan Komisi Informasi Nomor 1 Tahun 2010 tentang Standar Layanan Informasi Publik bahwa setiap badan Publik wajib </w:t>
      </w:r>
      <w:r>
        <w:rPr>
          <w:rFonts w:ascii="MyriadPro-Regular" w:hAnsi="MyriadPro-Regular" w:cs="MyriadPro-Regular"/>
          <w:sz w:val="24"/>
          <w:szCs w:val="24"/>
        </w:rPr>
        <w:t>untuk me</w:t>
      </w:r>
      <w:r w:rsidR="00541D00">
        <w:rPr>
          <w:rFonts w:ascii="MyriadPro-Regular" w:hAnsi="MyriadPro-Regular" w:cs="MyriadPro-Regular"/>
          <w:sz w:val="24"/>
          <w:szCs w:val="24"/>
        </w:rPr>
        <w:t>m</w:t>
      </w:r>
      <w:r>
        <w:rPr>
          <w:rFonts w:ascii="MyriadPro-Regular" w:hAnsi="MyriadPro-Regular" w:cs="MyriadPro-Regular"/>
          <w:sz w:val="24"/>
          <w:szCs w:val="24"/>
        </w:rPr>
        <w:t>buat, menyediakan dan melaporkan Laporan Layanan Informasi Publik paling lambat 31 Maret setiap tahunnya.</w:t>
      </w:r>
    </w:p>
    <w:p w14:paraId="0759EA06" w14:textId="3537D09D" w:rsidR="00780E2F" w:rsidRDefault="00C93ABA" w:rsidP="00C93ABA">
      <w:pPr>
        <w:autoSpaceDE w:val="0"/>
        <w:autoSpaceDN w:val="0"/>
        <w:adjustRightInd w:val="0"/>
        <w:spacing w:after="0" w:line="360" w:lineRule="auto"/>
        <w:jc w:val="both"/>
        <w:rPr>
          <w:rFonts w:ascii="MyriadPro-Regular" w:hAnsi="MyriadPro-Regular" w:cs="MyriadPro-Regular"/>
          <w:sz w:val="24"/>
          <w:szCs w:val="24"/>
        </w:rPr>
      </w:pPr>
      <w:r>
        <w:rPr>
          <w:rFonts w:ascii="MyriadPro-Regular" w:hAnsi="MyriadPro-Regular" w:cs="MyriadPro-Regular"/>
          <w:sz w:val="24"/>
          <w:szCs w:val="24"/>
        </w:rPr>
        <w:tab/>
      </w:r>
      <w:r w:rsidR="00780E2F">
        <w:rPr>
          <w:rFonts w:ascii="MyriadPro-Regular" w:hAnsi="MyriadPro-Regular" w:cs="MyriadPro-Regular"/>
          <w:sz w:val="24"/>
          <w:szCs w:val="24"/>
        </w:rPr>
        <w:t xml:space="preserve">Dari keseluruhan uraian laporan ini, dapat disimpulkan bahwa pengelolaan pelayanan informasi publik di Pemerintah </w:t>
      </w:r>
      <w:r>
        <w:rPr>
          <w:rFonts w:ascii="MyriadPro-Regular" w:hAnsi="MyriadPro-Regular" w:cs="MyriadPro-Regular"/>
          <w:sz w:val="24"/>
          <w:szCs w:val="24"/>
        </w:rPr>
        <w:t>Kota Payakumbuh</w:t>
      </w:r>
      <w:r w:rsidR="00780E2F">
        <w:rPr>
          <w:rFonts w:ascii="MyriadPro-Regular" w:hAnsi="MyriadPro-Regular" w:cs="MyriadPro-Regular"/>
          <w:sz w:val="24"/>
          <w:szCs w:val="24"/>
        </w:rPr>
        <w:t xml:space="preserve"> sudah</w:t>
      </w:r>
      <w:r>
        <w:rPr>
          <w:rFonts w:ascii="MyriadPro-Regular" w:hAnsi="MyriadPro-Regular" w:cs="MyriadPro-Regular"/>
          <w:sz w:val="24"/>
          <w:szCs w:val="24"/>
        </w:rPr>
        <w:t xml:space="preserve"> </w:t>
      </w:r>
      <w:r w:rsidR="00780E2F">
        <w:rPr>
          <w:rFonts w:ascii="MyriadPro-Regular" w:hAnsi="MyriadPro-Regular" w:cs="MyriadPro-Regular"/>
          <w:sz w:val="24"/>
          <w:szCs w:val="24"/>
        </w:rPr>
        <w:t xml:space="preserve">terlaksana </w:t>
      </w:r>
      <w:r>
        <w:rPr>
          <w:rFonts w:ascii="MyriadPro-Regular" w:hAnsi="MyriadPro-Regular" w:cs="MyriadPro-Regular"/>
          <w:sz w:val="24"/>
          <w:szCs w:val="24"/>
        </w:rPr>
        <w:t xml:space="preserve">cukup </w:t>
      </w:r>
      <w:r w:rsidR="00780E2F">
        <w:rPr>
          <w:rFonts w:ascii="MyriadPro-Regular" w:hAnsi="MyriadPro-Regular" w:cs="MyriadPro-Regular"/>
          <w:sz w:val="24"/>
          <w:szCs w:val="24"/>
        </w:rPr>
        <w:t>baik</w:t>
      </w:r>
      <w:r>
        <w:rPr>
          <w:rFonts w:ascii="MyriadPro-Regular" w:hAnsi="MyriadPro-Regular" w:cs="MyriadPro-Regular"/>
          <w:sz w:val="24"/>
          <w:szCs w:val="24"/>
        </w:rPr>
        <w:t>.</w:t>
      </w:r>
      <w:r w:rsidR="00780E2F">
        <w:rPr>
          <w:rFonts w:ascii="MyriadPro-Regular" w:hAnsi="MyriadPro-Regular" w:cs="MyriadPro-Regular"/>
          <w:sz w:val="24"/>
          <w:szCs w:val="24"/>
        </w:rPr>
        <w:t xml:space="preserve"> Namun demikian masih perlu ditingkatkan, terutama peningkata</w:t>
      </w:r>
      <w:r>
        <w:rPr>
          <w:rFonts w:ascii="MyriadPro-Regular" w:hAnsi="MyriadPro-Regular" w:cs="MyriadPro-Regular"/>
          <w:sz w:val="24"/>
          <w:szCs w:val="24"/>
        </w:rPr>
        <w:t xml:space="preserve">n </w:t>
      </w:r>
      <w:r w:rsidR="00780E2F">
        <w:rPr>
          <w:rFonts w:ascii="MyriadPro-Regular" w:hAnsi="MyriadPro-Regular" w:cs="MyriadPro-Regular"/>
          <w:sz w:val="24"/>
          <w:szCs w:val="24"/>
        </w:rPr>
        <w:t>terhadap kapasitas</w:t>
      </w:r>
      <w:r>
        <w:rPr>
          <w:rFonts w:ascii="MyriadPro-Regular" w:hAnsi="MyriadPro-Regular" w:cs="MyriadPro-Regular"/>
          <w:sz w:val="24"/>
          <w:szCs w:val="24"/>
        </w:rPr>
        <w:t>,</w:t>
      </w:r>
      <w:r w:rsidR="00780E2F">
        <w:rPr>
          <w:rFonts w:ascii="MyriadPro-Regular" w:hAnsi="MyriadPro-Regular" w:cs="MyriadPro-Regular"/>
          <w:sz w:val="24"/>
          <w:szCs w:val="24"/>
        </w:rPr>
        <w:t xml:space="preserve"> kuantitas dan kompetensi SDM pengelola informasi dan dokumentasi publik,</w:t>
      </w:r>
      <w:r>
        <w:rPr>
          <w:rFonts w:ascii="MyriadPro-Regular" w:hAnsi="MyriadPro-Regular" w:cs="MyriadPro-Regular"/>
          <w:sz w:val="24"/>
          <w:szCs w:val="24"/>
        </w:rPr>
        <w:t xml:space="preserve"> </w:t>
      </w:r>
      <w:r w:rsidR="00780E2F">
        <w:rPr>
          <w:rFonts w:ascii="MyriadPro-Regular" w:hAnsi="MyriadPro-Regular" w:cs="MyriadPro-Regular"/>
          <w:sz w:val="24"/>
          <w:szCs w:val="24"/>
        </w:rPr>
        <w:t xml:space="preserve">pengadaan sarana dan prasarana dalam hal menjalankan dan mengelola serta </w:t>
      </w:r>
      <w:r>
        <w:rPr>
          <w:rFonts w:ascii="MyriadPro-Regular" w:hAnsi="MyriadPro-Regular" w:cs="MyriadPro-Regular"/>
          <w:sz w:val="24"/>
          <w:szCs w:val="24"/>
        </w:rPr>
        <w:t>pelayanan informasi.</w:t>
      </w:r>
    </w:p>
    <w:p w14:paraId="5B50FA25" w14:textId="4DB337B8" w:rsidR="00D305D3" w:rsidRDefault="00D305D3" w:rsidP="00D305D3">
      <w:pPr>
        <w:pStyle w:val="ListParagraph"/>
        <w:ind w:left="2280"/>
        <w:rPr>
          <w:sz w:val="24"/>
          <w:szCs w:val="24"/>
        </w:rPr>
      </w:pPr>
      <w:r>
        <w:rPr>
          <w:sz w:val="24"/>
          <w:szCs w:val="24"/>
        </w:rPr>
        <w:tab/>
      </w:r>
    </w:p>
    <w:p w14:paraId="6F6D5998" w14:textId="77777777" w:rsidR="007A5E4C" w:rsidRDefault="007A5E4C" w:rsidP="00D305D3">
      <w:pPr>
        <w:pStyle w:val="ListParagraph"/>
        <w:ind w:left="2280"/>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D305D3" w14:paraId="23A62353" w14:textId="77777777" w:rsidTr="007A5E4C">
        <w:tc>
          <w:tcPr>
            <w:tcW w:w="4508" w:type="dxa"/>
          </w:tcPr>
          <w:p w14:paraId="69DFAECF" w14:textId="77777777" w:rsidR="00D305D3" w:rsidRDefault="00D305D3" w:rsidP="00D305D3">
            <w:pPr>
              <w:pStyle w:val="ListParagraph"/>
              <w:ind w:left="0"/>
              <w:jc w:val="center"/>
              <w:rPr>
                <w:sz w:val="24"/>
                <w:szCs w:val="24"/>
              </w:rPr>
            </w:pPr>
          </w:p>
          <w:p w14:paraId="44747DE7" w14:textId="69C29BCB" w:rsidR="00D305D3" w:rsidRDefault="00D305D3" w:rsidP="00D305D3">
            <w:pPr>
              <w:pStyle w:val="ListParagraph"/>
              <w:ind w:left="0"/>
              <w:jc w:val="center"/>
              <w:rPr>
                <w:sz w:val="24"/>
                <w:szCs w:val="24"/>
              </w:rPr>
            </w:pPr>
            <w:r>
              <w:rPr>
                <w:sz w:val="24"/>
                <w:szCs w:val="24"/>
              </w:rPr>
              <w:t>Disetujui oleh,</w:t>
            </w:r>
          </w:p>
          <w:p w14:paraId="7B5D0721" w14:textId="77777777" w:rsidR="00D305D3" w:rsidRDefault="00D305D3" w:rsidP="00D305D3">
            <w:pPr>
              <w:pStyle w:val="ListParagraph"/>
              <w:ind w:left="0"/>
              <w:jc w:val="center"/>
              <w:rPr>
                <w:sz w:val="24"/>
                <w:szCs w:val="24"/>
              </w:rPr>
            </w:pPr>
            <w:r>
              <w:rPr>
                <w:sz w:val="24"/>
                <w:szCs w:val="24"/>
              </w:rPr>
              <w:t>Kepala Bidang Kehumasan,</w:t>
            </w:r>
          </w:p>
          <w:p w14:paraId="5BE6078D" w14:textId="77777777" w:rsidR="00D305D3" w:rsidRDefault="00D305D3" w:rsidP="00D305D3">
            <w:pPr>
              <w:pStyle w:val="ListParagraph"/>
              <w:ind w:left="0"/>
              <w:jc w:val="center"/>
              <w:rPr>
                <w:sz w:val="24"/>
                <w:szCs w:val="24"/>
              </w:rPr>
            </w:pPr>
          </w:p>
          <w:p w14:paraId="384CE482" w14:textId="77777777" w:rsidR="00D305D3" w:rsidRDefault="00D305D3" w:rsidP="00D305D3">
            <w:pPr>
              <w:pStyle w:val="ListParagraph"/>
              <w:ind w:left="0"/>
              <w:jc w:val="center"/>
              <w:rPr>
                <w:sz w:val="24"/>
                <w:szCs w:val="24"/>
              </w:rPr>
            </w:pPr>
          </w:p>
          <w:p w14:paraId="54CC3D9E" w14:textId="77777777" w:rsidR="00D305D3" w:rsidRDefault="00D305D3" w:rsidP="00D305D3">
            <w:pPr>
              <w:pStyle w:val="ListParagraph"/>
              <w:ind w:left="0"/>
              <w:jc w:val="center"/>
              <w:rPr>
                <w:sz w:val="24"/>
                <w:szCs w:val="24"/>
              </w:rPr>
            </w:pPr>
          </w:p>
          <w:p w14:paraId="606E15DC" w14:textId="608C0840" w:rsidR="00D305D3" w:rsidRPr="007A5E4C" w:rsidRDefault="00D305D3" w:rsidP="00D305D3">
            <w:pPr>
              <w:pStyle w:val="ListParagraph"/>
              <w:ind w:left="0"/>
              <w:jc w:val="center"/>
              <w:rPr>
                <w:sz w:val="24"/>
                <w:szCs w:val="24"/>
                <w:u w:val="single"/>
              </w:rPr>
            </w:pPr>
            <w:r w:rsidRPr="007A5E4C">
              <w:rPr>
                <w:sz w:val="24"/>
                <w:szCs w:val="24"/>
                <w:u w:val="single"/>
              </w:rPr>
              <w:t>Aulia Fajrin, S.H.I</w:t>
            </w:r>
          </w:p>
          <w:p w14:paraId="47383F52" w14:textId="0F3FF0D4" w:rsidR="00D305D3" w:rsidRDefault="00D305D3" w:rsidP="00D305D3">
            <w:pPr>
              <w:pStyle w:val="ListParagraph"/>
              <w:ind w:left="0"/>
              <w:jc w:val="center"/>
              <w:rPr>
                <w:sz w:val="24"/>
                <w:szCs w:val="24"/>
              </w:rPr>
            </w:pPr>
            <w:r>
              <w:rPr>
                <w:sz w:val="24"/>
                <w:szCs w:val="24"/>
              </w:rPr>
              <w:t>NIP. 198808172015031002</w:t>
            </w:r>
          </w:p>
        </w:tc>
        <w:tc>
          <w:tcPr>
            <w:tcW w:w="4508" w:type="dxa"/>
          </w:tcPr>
          <w:p w14:paraId="6B4D7900" w14:textId="77777777" w:rsidR="00D305D3" w:rsidRDefault="00D305D3" w:rsidP="00D305D3">
            <w:pPr>
              <w:pStyle w:val="ListParagraph"/>
              <w:ind w:left="0"/>
              <w:jc w:val="center"/>
              <w:rPr>
                <w:sz w:val="24"/>
                <w:szCs w:val="24"/>
              </w:rPr>
            </w:pPr>
            <w:r>
              <w:rPr>
                <w:sz w:val="24"/>
                <w:szCs w:val="24"/>
              </w:rPr>
              <w:t>Payakumbuh, 29 Maret 2021</w:t>
            </w:r>
          </w:p>
          <w:p w14:paraId="158C8143" w14:textId="77777777" w:rsidR="007A5E4C" w:rsidRDefault="007A5E4C" w:rsidP="00D305D3">
            <w:pPr>
              <w:pStyle w:val="ListParagraph"/>
              <w:ind w:left="0"/>
              <w:jc w:val="center"/>
              <w:rPr>
                <w:sz w:val="24"/>
                <w:szCs w:val="24"/>
              </w:rPr>
            </w:pPr>
            <w:r>
              <w:rPr>
                <w:sz w:val="24"/>
                <w:szCs w:val="24"/>
              </w:rPr>
              <w:t>Disusun oleh,</w:t>
            </w:r>
          </w:p>
          <w:p w14:paraId="64587F5C" w14:textId="1E56901E" w:rsidR="007A5E4C" w:rsidRDefault="007A5E4C" w:rsidP="00D305D3">
            <w:pPr>
              <w:pStyle w:val="ListParagraph"/>
              <w:ind w:left="0"/>
              <w:jc w:val="center"/>
              <w:rPr>
                <w:sz w:val="24"/>
                <w:szCs w:val="24"/>
              </w:rPr>
            </w:pPr>
            <w:r>
              <w:rPr>
                <w:sz w:val="24"/>
                <w:szCs w:val="24"/>
              </w:rPr>
              <w:t>Kasi Pengelolaan Data dan Informasi Publik</w:t>
            </w:r>
          </w:p>
          <w:p w14:paraId="4BA18291" w14:textId="77777777" w:rsidR="007A5E4C" w:rsidRDefault="007A5E4C" w:rsidP="00D305D3">
            <w:pPr>
              <w:pStyle w:val="ListParagraph"/>
              <w:ind w:left="0"/>
              <w:jc w:val="center"/>
              <w:rPr>
                <w:sz w:val="24"/>
                <w:szCs w:val="24"/>
              </w:rPr>
            </w:pPr>
          </w:p>
          <w:p w14:paraId="36BC00C1" w14:textId="79E39241" w:rsidR="007A5E4C" w:rsidRDefault="007A5E4C" w:rsidP="00D305D3">
            <w:pPr>
              <w:pStyle w:val="ListParagraph"/>
              <w:ind w:left="0"/>
              <w:jc w:val="center"/>
              <w:rPr>
                <w:sz w:val="24"/>
                <w:szCs w:val="24"/>
              </w:rPr>
            </w:pPr>
          </w:p>
          <w:p w14:paraId="2A6ED322" w14:textId="77777777" w:rsidR="007A5E4C" w:rsidRDefault="007A5E4C" w:rsidP="00D305D3">
            <w:pPr>
              <w:pStyle w:val="ListParagraph"/>
              <w:ind w:left="0"/>
              <w:jc w:val="center"/>
              <w:rPr>
                <w:sz w:val="24"/>
                <w:szCs w:val="24"/>
              </w:rPr>
            </w:pPr>
          </w:p>
          <w:p w14:paraId="220B9881" w14:textId="7A2E0101" w:rsidR="007A5E4C" w:rsidRPr="002B213A" w:rsidRDefault="007A5E4C" w:rsidP="00D305D3">
            <w:pPr>
              <w:pStyle w:val="ListParagraph"/>
              <w:ind w:left="0"/>
              <w:jc w:val="center"/>
              <w:rPr>
                <w:sz w:val="24"/>
                <w:szCs w:val="24"/>
                <w:u w:val="single"/>
              </w:rPr>
            </w:pPr>
            <w:r w:rsidRPr="002B213A">
              <w:rPr>
                <w:sz w:val="24"/>
                <w:szCs w:val="24"/>
                <w:u w:val="single"/>
              </w:rPr>
              <w:t>Yuhana Hidayani, S.IP</w:t>
            </w:r>
          </w:p>
          <w:p w14:paraId="53E21756" w14:textId="26D54BF5" w:rsidR="007A5E4C" w:rsidRDefault="007A5E4C" w:rsidP="00D305D3">
            <w:pPr>
              <w:pStyle w:val="ListParagraph"/>
              <w:ind w:left="0"/>
              <w:jc w:val="center"/>
              <w:rPr>
                <w:sz w:val="24"/>
                <w:szCs w:val="24"/>
              </w:rPr>
            </w:pPr>
            <w:r>
              <w:rPr>
                <w:sz w:val="24"/>
                <w:szCs w:val="24"/>
              </w:rPr>
              <w:t>NIP. 198108162010012009</w:t>
            </w:r>
          </w:p>
        </w:tc>
      </w:tr>
      <w:tr w:rsidR="007A5E4C" w14:paraId="0F421A6E" w14:textId="77777777" w:rsidTr="007A5E4C">
        <w:tc>
          <w:tcPr>
            <w:tcW w:w="9016" w:type="dxa"/>
            <w:gridSpan w:val="2"/>
          </w:tcPr>
          <w:p w14:paraId="01F82965" w14:textId="77777777" w:rsidR="007A5E4C" w:rsidRDefault="007A5E4C" w:rsidP="007A5E4C">
            <w:pPr>
              <w:pStyle w:val="ListParagraph"/>
              <w:ind w:left="0"/>
              <w:jc w:val="center"/>
              <w:rPr>
                <w:sz w:val="24"/>
                <w:szCs w:val="24"/>
              </w:rPr>
            </w:pPr>
          </w:p>
          <w:p w14:paraId="714778D1" w14:textId="77777777" w:rsidR="007A5E4C" w:rsidRDefault="007A5E4C" w:rsidP="007A5E4C">
            <w:pPr>
              <w:pStyle w:val="ListParagraph"/>
              <w:ind w:left="0"/>
              <w:jc w:val="center"/>
              <w:rPr>
                <w:sz w:val="24"/>
                <w:szCs w:val="24"/>
              </w:rPr>
            </w:pPr>
          </w:p>
          <w:p w14:paraId="04D40742" w14:textId="77777777" w:rsidR="007A5E4C" w:rsidRDefault="007A5E4C" w:rsidP="007A5E4C">
            <w:pPr>
              <w:pStyle w:val="ListParagraph"/>
              <w:ind w:left="0"/>
              <w:jc w:val="center"/>
              <w:rPr>
                <w:sz w:val="24"/>
                <w:szCs w:val="24"/>
              </w:rPr>
            </w:pPr>
            <w:r>
              <w:rPr>
                <w:sz w:val="24"/>
                <w:szCs w:val="24"/>
              </w:rPr>
              <w:t>Ditetapkan oleh,</w:t>
            </w:r>
          </w:p>
          <w:p w14:paraId="2C990E5B" w14:textId="2CC0DEEC" w:rsidR="007A5E4C" w:rsidRDefault="00075F75" w:rsidP="007A5E4C">
            <w:pPr>
              <w:pStyle w:val="ListParagraph"/>
              <w:ind w:left="0"/>
              <w:jc w:val="center"/>
              <w:rPr>
                <w:sz w:val="24"/>
                <w:szCs w:val="24"/>
              </w:rPr>
            </w:pPr>
            <w:r>
              <w:rPr>
                <w:sz w:val="24"/>
                <w:szCs w:val="24"/>
              </w:rPr>
              <w:t>Plt.</w:t>
            </w:r>
            <w:r w:rsidR="007A5E4C">
              <w:rPr>
                <w:sz w:val="24"/>
                <w:szCs w:val="24"/>
              </w:rPr>
              <w:t xml:space="preserve">Kepala Dinas Komunikasi dan Informatika </w:t>
            </w:r>
          </w:p>
          <w:p w14:paraId="52BC0CA5" w14:textId="77777777" w:rsidR="007A5E4C" w:rsidRDefault="007A5E4C" w:rsidP="007A5E4C">
            <w:pPr>
              <w:pStyle w:val="ListParagraph"/>
              <w:ind w:left="0"/>
              <w:jc w:val="center"/>
              <w:rPr>
                <w:sz w:val="24"/>
                <w:szCs w:val="24"/>
              </w:rPr>
            </w:pPr>
            <w:r>
              <w:rPr>
                <w:sz w:val="24"/>
                <w:szCs w:val="24"/>
              </w:rPr>
              <w:t xml:space="preserve">selaku Pejabat Pengelola Informasi </w:t>
            </w:r>
          </w:p>
          <w:p w14:paraId="4E12B010" w14:textId="77777777" w:rsidR="007A5E4C" w:rsidRDefault="007A5E4C" w:rsidP="007A5E4C">
            <w:pPr>
              <w:pStyle w:val="ListParagraph"/>
              <w:ind w:left="0"/>
              <w:jc w:val="center"/>
              <w:rPr>
                <w:sz w:val="24"/>
                <w:szCs w:val="24"/>
              </w:rPr>
            </w:pPr>
            <w:r>
              <w:rPr>
                <w:sz w:val="24"/>
                <w:szCs w:val="24"/>
              </w:rPr>
              <w:t>dan Dokumentasi Kota Payakumbuh</w:t>
            </w:r>
          </w:p>
          <w:p w14:paraId="1DE4D17A" w14:textId="77777777" w:rsidR="007A5E4C" w:rsidRDefault="007A5E4C" w:rsidP="007A5E4C">
            <w:pPr>
              <w:pStyle w:val="ListParagraph"/>
              <w:ind w:left="0"/>
              <w:jc w:val="center"/>
              <w:rPr>
                <w:sz w:val="24"/>
                <w:szCs w:val="24"/>
              </w:rPr>
            </w:pPr>
          </w:p>
          <w:p w14:paraId="67894A6A" w14:textId="77777777" w:rsidR="007A5E4C" w:rsidRDefault="007A5E4C" w:rsidP="007A5E4C">
            <w:pPr>
              <w:pStyle w:val="ListParagraph"/>
              <w:ind w:left="0"/>
              <w:jc w:val="center"/>
              <w:rPr>
                <w:sz w:val="24"/>
                <w:szCs w:val="24"/>
              </w:rPr>
            </w:pPr>
          </w:p>
          <w:p w14:paraId="1671FBE7" w14:textId="77777777" w:rsidR="007A5E4C" w:rsidRDefault="007A5E4C" w:rsidP="007A5E4C">
            <w:pPr>
              <w:pStyle w:val="ListParagraph"/>
              <w:ind w:left="0"/>
              <w:jc w:val="center"/>
              <w:rPr>
                <w:sz w:val="24"/>
                <w:szCs w:val="24"/>
              </w:rPr>
            </w:pPr>
          </w:p>
          <w:p w14:paraId="64B3C2D8" w14:textId="77777777" w:rsidR="007A5E4C" w:rsidRPr="002B213A" w:rsidRDefault="007A5E4C" w:rsidP="007A5E4C">
            <w:pPr>
              <w:pStyle w:val="ListParagraph"/>
              <w:ind w:left="0"/>
              <w:jc w:val="center"/>
              <w:rPr>
                <w:sz w:val="24"/>
                <w:szCs w:val="24"/>
                <w:u w:val="single"/>
              </w:rPr>
            </w:pPr>
            <w:bookmarkStart w:id="0" w:name="_Hlk68165291"/>
            <w:r w:rsidRPr="002B213A">
              <w:rPr>
                <w:sz w:val="24"/>
                <w:szCs w:val="24"/>
                <w:u w:val="single"/>
              </w:rPr>
              <w:t>Armein Busra, S.Kom</w:t>
            </w:r>
          </w:p>
          <w:bookmarkEnd w:id="0"/>
          <w:p w14:paraId="70F201F5" w14:textId="6DAFEA08" w:rsidR="007A5E4C" w:rsidRDefault="007A5E4C" w:rsidP="007A5E4C">
            <w:pPr>
              <w:pStyle w:val="ListParagraph"/>
              <w:ind w:left="0"/>
              <w:jc w:val="center"/>
              <w:rPr>
                <w:sz w:val="24"/>
                <w:szCs w:val="24"/>
              </w:rPr>
            </w:pPr>
            <w:r>
              <w:rPr>
                <w:sz w:val="24"/>
                <w:szCs w:val="24"/>
              </w:rPr>
              <w:t xml:space="preserve">NIP. </w:t>
            </w:r>
            <w:bookmarkStart w:id="1" w:name="_Hlk68165277"/>
            <w:r>
              <w:rPr>
                <w:sz w:val="24"/>
                <w:szCs w:val="24"/>
              </w:rPr>
              <w:t>197704302006041011</w:t>
            </w:r>
            <w:r w:rsidR="002B213A">
              <w:rPr>
                <w:sz w:val="24"/>
                <w:szCs w:val="24"/>
              </w:rPr>
              <w:t>5</w:t>
            </w:r>
            <w:bookmarkEnd w:id="1"/>
          </w:p>
        </w:tc>
      </w:tr>
    </w:tbl>
    <w:p w14:paraId="1D4B7496" w14:textId="0EBBF274" w:rsidR="000125D8" w:rsidRPr="00780E2F" w:rsidRDefault="000125D8" w:rsidP="00D305D3">
      <w:pPr>
        <w:pStyle w:val="ListParagraph"/>
        <w:ind w:left="0"/>
        <w:rPr>
          <w:sz w:val="24"/>
          <w:szCs w:val="24"/>
        </w:rPr>
      </w:pPr>
      <w:r w:rsidRPr="00780E2F">
        <w:rPr>
          <w:sz w:val="24"/>
          <w:szCs w:val="24"/>
        </w:rPr>
        <w:br w:type="page"/>
      </w:r>
    </w:p>
    <w:p w14:paraId="60BD403C" w14:textId="15648464" w:rsidR="00CF73D6" w:rsidRDefault="000125D8" w:rsidP="00D515AA">
      <w:pPr>
        <w:pStyle w:val="ListParagraph"/>
        <w:ind w:left="851" w:hanging="993"/>
      </w:pPr>
      <w:r>
        <w:lastRenderedPageBreak/>
        <w:t>Lampiran</w:t>
      </w:r>
    </w:p>
    <w:p w14:paraId="4C37B75C" w14:textId="77777777" w:rsidR="00227C79" w:rsidRDefault="00227C79" w:rsidP="00D515AA">
      <w:pPr>
        <w:pStyle w:val="ListParagraph"/>
        <w:ind w:left="851" w:hanging="993"/>
      </w:pPr>
    </w:p>
    <w:tbl>
      <w:tblPr>
        <w:tblStyle w:val="TableGrid"/>
        <w:tblW w:w="0" w:type="auto"/>
        <w:tblInd w:w="-165" w:type="dxa"/>
        <w:tblBorders>
          <w:top w:val="single" w:sz="18" w:space="0" w:color="B4C6E7" w:themeColor="accent1" w:themeTint="66"/>
          <w:left w:val="single" w:sz="18" w:space="0" w:color="B4C6E7" w:themeColor="accent1" w:themeTint="66"/>
          <w:bottom w:val="single" w:sz="18" w:space="0" w:color="B4C6E7" w:themeColor="accent1" w:themeTint="66"/>
          <w:right w:val="single" w:sz="18" w:space="0" w:color="B4C6E7" w:themeColor="accent1" w:themeTint="66"/>
          <w:insideH w:val="single" w:sz="18" w:space="0" w:color="B4C6E7" w:themeColor="accent1" w:themeTint="66"/>
          <w:insideV w:val="single" w:sz="18" w:space="0" w:color="B4C6E7" w:themeColor="accent1" w:themeTint="66"/>
        </w:tblBorders>
        <w:tblLayout w:type="fixed"/>
        <w:tblLook w:val="04A0" w:firstRow="1" w:lastRow="0" w:firstColumn="1" w:lastColumn="0" w:noHBand="0" w:noVBand="1"/>
      </w:tblPr>
      <w:tblGrid>
        <w:gridCol w:w="4537"/>
        <w:gridCol w:w="4321"/>
      </w:tblGrid>
      <w:tr w:rsidR="00A17F94" w14:paraId="1032F836" w14:textId="77777777" w:rsidTr="00227C79">
        <w:trPr>
          <w:trHeight w:val="5757"/>
        </w:trPr>
        <w:tc>
          <w:tcPr>
            <w:tcW w:w="4537" w:type="dxa"/>
          </w:tcPr>
          <w:p w14:paraId="61506374" w14:textId="3A882AA4" w:rsidR="00A17F94" w:rsidRDefault="00A17F94" w:rsidP="00D515AA">
            <w:pPr>
              <w:pStyle w:val="ListParagraph"/>
              <w:ind w:left="0" w:right="68"/>
            </w:pPr>
            <w:r>
              <w:rPr>
                <w:noProof/>
              </w:rPr>
              <w:drawing>
                <wp:inline distT="0" distB="0" distL="0" distR="0" wp14:anchorId="14D8A694" wp14:editId="08138187">
                  <wp:extent cx="3845826" cy="3616037"/>
                  <wp:effectExtent l="0" t="0" r="254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1487"/>
                          <a:stretch/>
                        </pic:blipFill>
                        <pic:spPr bwMode="auto">
                          <a:xfrm>
                            <a:off x="0" y="0"/>
                            <a:ext cx="3863005" cy="3632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21" w:type="dxa"/>
          </w:tcPr>
          <w:p w14:paraId="6404335A" w14:textId="2D1EE142" w:rsidR="00A17F94" w:rsidRDefault="00A17F94" w:rsidP="00D515AA">
            <w:pPr>
              <w:pStyle w:val="ListParagraph"/>
              <w:ind w:left="0"/>
            </w:pPr>
            <w:r>
              <w:rPr>
                <w:noProof/>
              </w:rPr>
              <w:drawing>
                <wp:inline distT="0" distB="0" distL="0" distR="0" wp14:anchorId="14B472BA" wp14:editId="26F13E7F">
                  <wp:extent cx="3434080" cy="361569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0843"/>
                          <a:stretch/>
                        </pic:blipFill>
                        <pic:spPr bwMode="auto">
                          <a:xfrm>
                            <a:off x="0" y="0"/>
                            <a:ext cx="3443619" cy="362573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17F94" w14:paraId="7E491F75" w14:textId="77777777" w:rsidTr="00227C79">
        <w:trPr>
          <w:trHeight w:val="6180"/>
        </w:trPr>
        <w:tc>
          <w:tcPr>
            <w:tcW w:w="4537" w:type="dxa"/>
          </w:tcPr>
          <w:p w14:paraId="0E68F468" w14:textId="7587CBDA" w:rsidR="00A17F94" w:rsidRDefault="00A17F94" w:rsidP="00D515AA">
            <w:pPr>
              <w:pStyle w:val="ListParagraph"/>
              <w:ind w:left="0"/>
            </w:pPr>
            <w:r>
              <w:rPr>
                <w:noProof/>
              </w:rPr>
              <w:drawing>
                <wp:inline distT="0" distB="0" distL="0" distR="0" wp14:anchorId="75A467B2" wp14:editId="21527922">
                  <wp:extent cx="3845973" cy="387580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7974" t="295" r="-9175" b="5883"/>
                          <a:stretch/>
                        </pic:blipFill>
                        <pic:spPr bwMode="auto">
                          <a:xfrm>
                            <a:off x="0" y="0"/>
                            <a:ext cx="3890099" cy="392027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21" w:type="dxa"/>
          </w:tcPr>
          <w:p w14:paraId="6B74E384" w14:textId="6732B4B9" w:rsidR="00A17F94" w:rsidRDefault="00A17F94" w:rsidP="00D515AA">
            <w:pPr>
              <w:pStyle w:val="ListParagraph"/>
              <w:ind w:left="0"/>
            </w:pPr>
            <w:r>
              <w:rPr>
                <w:noProof/>
              </w:rPr>
              <w:drawing>
                <wp:inline distT="0" distB="0" distL="0" distR="0" wp14:anchorId="620389AA" wp14:editId="74732D42">
                  <wp:extent cx="3458845" cy="3875405"/>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t="7409" r="3086" b="36112"/>
                          <a:stretch/>
                        </pic:blipFill>
                        <pic:spPr bwMode="auto">
                          <a:xfrm>
                            <a:off x="0" y="0"/>
                            <a:ext cx="3512514" cy="393553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DA86C12" w14:textId="77777777" w:rsidR="00A17F94" w:rsidRDefault="00A17F94" w:rsidP="00D515AA">
      <w:pPr>
        <w:pStyle w:val="ListParagraph"/>
        <w:ind w:left="851" w:hanging="993"/>
      </w:pPr>
    </w:p>
    <w:p w14:paraId="795412CE" w14:textId="29625782" w:rsidR="000125D8" w:rsidRDefault="000125D8" w:rsidP="00D515AA">
      <w:pPr>
        <w:pStyle w:val="ListParagraph"/>
        <w:ind w:left="851" w:hanging="993"/>
      </w:pPr>
    </w:p>
    <w:p w14:paraId="586AF98F" w14:textId="5478D4CA" w:rsidR="000125D8" w:rsidRDefault="000125D8" w:rsidP="009D0BEC">
      <w:pPr>
        <w:pStyle w:val="ListParagraph"/>
        <w:ind w:left="851" w:hanging="993"/>
        <w:jc w:val="center"/>
      </w:pPr>
    </w:p>
    <w:p w14:paraId="3CC3D4A4" w14:textId="2AFB34B4" w:rsidR="000125D8" w:rsidRDefault="000125D8" w:rsidP="006E69F5"/>
    <w:sectPr w:rsidR="000125D8" w:rsidSect="00A17F94">
      <w:pgSz w:w="11906" w:h="16838" w:code="9"/>
      <w:pgMar w:top="1440" w:right="1440" w:bottom="1440" w:left="144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yriadPro-Regular">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803BB"/>
    <w:multiLevelType w:val="hybridMultilevel"/>
    <w:tmpl w:val="74FA25CC"/>
    <w:lvl w:ilvl="0" w:tplc="B37AE8EE">
      <w:start w:val="1"/>
      <w:numFmt w:val="upperRoman"/>
      <w:lvlText w:val="%1."/>
      <w:lvlJc w:val="left"/>
      <w:pPr>
        <w:ind w:left="22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936B05"/>
    <w:multiLevelType w:val="hybridMultilevel"/>
    <w:tmpl w:val="6CB83606"/>
    <w:lvl w:ilvl="0" w:tplc="0F32317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15:restartNumberingAfterBreak="0">
    <w:nsid w:val="0E6901CF"/>
    <w:multiLevelType w:val="hybridMultilevel"/>
    <w:tmpl w:val="EC58AF4E"/>
    <w:lvl w:ilvl="0" w:tplc="11487974">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 w15:restartNumberingAfterBreak="0">
    <w:nsid w:val="12880D9A"/>
    <w:multiLevelType w:val="hybridMultilevel"/>
    <w:tmpl w:val="1666A630"/>
    <w:lvl w:ilvl="0" w:tplc="5B1CD47C">
      <w:start w:val="2"/>
      <w:numFmt w:val="bullet"/>
      <w:lvlText w:val="-"/>
      <w:lvlJc w:val="left"/>
      <w:pPr>
        <w:ind w:left="786" w:hanging="360"/>
      </w:pPr>
      <w:rPr>
        <w:rFonts w:ascii="Calibri" w:eastAsiaTheme="minorHAnsi" w:hAnsi="Calibri" w:cs="Calibri"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4" w15:restartNumberingAfterBreak="0">
    <w:nsid w:val="156F0A6D"/>
    <w:multiLevelType w:val="hybridMultilevel"/>
    <w:tmpl w:val="A718F464"/>
    <w:lvl w:ilvl="0" w:tplc="FC829C10">
      <w:start w:val="1"/>
      <w:numFmt w:val="lowerLetter"/>
      <w:lvlText w:val="%1."/>
      <w:lvlJc w:val="left"/>
      <w:pPr>
        <w:ind w:left="1616" w:hanging="360"/>
      </w:pPr>
      <w:rPr>
        <w:rFonts w:hint="default"/>
      </w:rPr>
    </w:lvl>
    <w:lvl w:ilvl="1" w:tplc="04090019" w:tentative="1">
      <w:start w:val="1"/>
      <w:numFmt w:val="lowerLetter"/>
      <w:lvlText w:val="%2."/>
      <w:lvlJc w:val="left"/>
      <w:pPr>
        <w:ind w:left="2336" w:hanging="360"/>
      </w:pPr>
    </w:lvl>
    <w:lvl w:ilvl="2" w:tplc="0409001B" w:tentative="1">
      <w:start w:val="1"/>
      <w:numFmt w:val="lowerRoman"/>
      <w:lvlText w:val="%3."/>
      <w:lvlJc w:val="right"/>
      <w:pPr>
        <w:ind w:left="3056" w:hanging="180"/>
      </w:pPr>
    </w:lvl>
    <w:lvl w:ilvl="3" w:tplc="0409000F" w:tentative="1">
      <w:start w:val="1"/>
      <w:numFmt w:val="decimal"/>
      <w:lvlText w:val="%4."/>
      <w:lvlJc w:val="left"/>
      <w:pPr>
        <w:ind w:left="3776" w:hanging="360"/>
      </w:pPr>
    </w:lvl>
    <w:lvl w:ilvl="4" w:tplc="04090019" w:tentative="1">
      <w:start w:val="1"/>
      <w:numFmt w:val="lowerLetter"/>
      <w:lvlText w:val="%5."/>
      <w:lvlJc w:val="left"/>
      <w:pPr>
        <w:ind w:left="4496" w:hanging="360"/>
      </w:pPr>
    </w:lvl>
    <w:lvl w:ilvl="5" w:tplc="0409001B" w:tentative="1">
      <w:start w:val="1"/>
      <w:numFmt w:val="lowerRoman"/>
      <w:lvlText w:val="%6."/>
      <w:lvlJc w:val="right"/>
      <w:pPr>
        <w:ind w:left="5216" w:hanging="180"/>
      </w:pPr>
    </w:lvl>
    <w:lvl w:ilvl="6" w:tplc="0409000F" w:tentative="1">
      <w:start w:val="1"/>
      <w:numFmt w:val="decimal"/>
      <w:lvlText w:val="%7."/>
      <w:lvlJc w:val="left"/>
      <w:pPr>
        <w:ind w:left="5936" w:hanging="360"/>
      </w:pPr>
    </w:lvl>
    <w:lvl w:ilvl="7" w:tplc="04090019" w:tentative="1">
      <w:start w:val="1"/>
      <w:numFmt w:val="lowerLetter"/>
      <w:lvlText w:val="%8."/>
      <w:lvlJc w:val="left"/>
      <w:pPr>
        <w:ind w:left="6656" w:hanging="360"/>
      </w:pPr>
    </w:lvl>
    <w:lvl w:ilvl="8" w:tplc="0409001B" w:tentative="1">
      <w:start w:val="1"/>
      <w:numFmt w:val="lowerRoman"/>
      <w:lvlText w:val="%9."/>
      <w:lvlJc w:val="right"/>
      <w:pPr>
        <w:ind w:left="7376" w:hanging="180"/>
      </w:pPr>
    </w:lvl>
  </w:abstractNum>
  <w:abstractNum w:abstractNumId="5" w15:restartNumberingAfterBreak="0">
    <w:nsid w:val="222B7186"/>
    <w:multiLevelType w:val="hybridMultilevel"/>
    <w:tmpl w:val="2836F88C"/>
    <w:lvl w:ilvl="0" w:tplc="A934E3B4">
      <w:start w:val="3"/>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6" w15:restartNumberingAfterBreak="0">
    <w:nsid w:val="297E0104"/>
    <w:multiLevelType w:val="hybridMultilevel"/>
    <w:tmpl w:val="890E5DE2"/>
    <w:lvl w:ilvl="0" w:tplc="C3BEDE6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 w15:restartNumberingAfterBreak="0">
    <w:nsid w:val="5758053F"/>
    <w:multiLevelType w:val="hybridMultilevel"/>
    <w:tmpl w:val="300A3CC6"/>
    <w:lvl w:ilvl="0" w:tplc="231C6D3C">
      <w:start w:val="1"/>
      <w:numFmt w:val="upp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8" w15:restartNumberingAfterBreak="0">
    <w:nsid w:val="5E122009"/>
    <w:multiLevelType w:val="hybridMultilevel"/>
    <w:tmpl w:val="E8A80D32"/>
    <w:lvl w:ilvl="0" w:tplc="0062FF9E">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 w15:restartNumberingAfterBreak="0">
    <w:nsid w:val="6A1E5834"/>
    <w:multiLevelType w:val="hybridMultilevel"/>
    <w:tmpl w:val="B9FEDC94"/>
    <w:lvl w:ilvl="0" w:tplc="599405BE">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0" w15:restartNumberingAfterBreak="0">
    <w:nsid w:val="729048EA"/>
    <w:multiLevelType w:val="hybridMultilevel"/>
    <w:tmpl w:val="6FBCEFE2"/>
    <w:lvl w:ilvl="0" w:tplc="D1BCB3B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30D1B6B"/>
    <w:multiLevelType w:val="hybridMultilevel"/>
    <w:tmpl w:val="74FA25CC"/>
    <w:lvl w:ilvl="0" w:tplc="B37AE8EE">
      <w:start w:val="1"/>
      <w:numFmt w:val="upperRoman"/>
      <w:lvlText w:val="%1."/>
      <w:lvlJc w:val="left"/>
      <w:pPr>
        <w:ind w:left="22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1"/>
  </w:num>
  <w:num w:numId="3">
    <w:abstractNumId w:val="8"/>
  </w:num>
  <w:num w:numId="4">
    <w:abstractNumId w:val="7"/>
  </w:num>
  <w:num w:numId="5">
    <w:abstractNumId w:val="1"/>
  </w:num>
  <w:num w:numId="6">
    <w:abstractNumId w:val="9"/>
  </w:num>
  <w:num w:numId="7">
    <w:abstractNumId w:val="5"/>
  </w:num>
  <w:num w:numId="8">
    <w:abstractNumId w:val="3"/>
  </w:num>
  <w:num w:numId="9">
    <w:abstractNumId w:val="4"/>
  </w:num>
  <w:num w:numId="10">
    <w:abstractNumId w:val="2"/>
  </w:num>
  <w:num w:numId="11">
    <w:abstractNumId w:val="6"/>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6797"/>
    <w:rsid w:val="000125D8"/>
    <w:rsid w:val="00075F75"/>
    <w:rsid w:val="000F2C9C"/>
    <w:rsid w:val="001E3972"/>
    <w:rsid w:val="0022186F"/>
    <w:rsid w:val="00227C79"/>
    <w:rsid w:val="00231AFD"/>
    <w:rsid w:val="002547FE"/>
    <w:rsid w:val="002A0AE2"/>
    <w:rsid w:val="002B003A"/>
    <w:rsid w:val="002B213A"/>
    <w:rsid w:val="00347866"/>
    <w:rsid w:val="00360D06"/>
    <w:rsid w:val="004016C7"/>
    <w:rsid w:val="00433205"/>
    <w:rsid w:val="00460BD1"/>
    <w:rsid w:val="004C1F7C"/>
    <w:rsid w:val="004C322B"/>
    <w:rsid w:val="00541D00"/>
    <w:rsid w:val="00541F4D"/>
    <w:rsid w:val="00575937"/>
    <w:rsid w:val="005E54E4"/>
    <w:rsid w:val="005F4CB3"/>
    <w:rsid w:val="006432D5"/>
    <w:rsid w:val="00687C87"/>
    <w:rsid w:val="006B52C5"/>
    <w:rsid w:val="006C6654"/>
    <w:rsid w:val="006E69F5"/>
    <w:rsid w:val="007122CA"/>
    <w:rsid w:val="00780E2F"/>
    <w:rsid w:val="00783597"/>
    <w:rsid w:val="00794C21"/>
    <w:rsid w:val="007A5E4C"/>
    <w:rsid w:val="00896A02"/>
    <w:rsid w:val="00977C8C"/>
    <w:rsid w:val="009C7065"/>
    <w:rsid w:val="009D0BEC"/>
    <w:rsid w:val="009D22B9"/>
    <w:rsid w:val="00A17F94"/>
    <w:rsid w:val="00A24B9F"/>
    <w:rsid w:val="00A807F9"/>
    <w:rsid w:val="00AB17EA"/>
    <w:rsid w:val="00B53F3E"/>
    <w:rsid w:val="00C641F9"/>
    <w:rsid w:val="00C91B36"/>
    <w:rsid w:val="00C93ABA"/>
    <w:rsid w:val="00C96797"/>
    <w:rsid w:val="00CC3554"/>
    <w:rsid w:val="00CD5488"/>
    <w:rsid w:val="00CE4881"/>
    <w:rsid w:val="00CF73D6"/>
    <w:rsid w:val="00D019DC"/>
    <w:rsid w:val="00D11646"/>
    <w:rsid w:val="00D305D3"/>
    <w:rsid w:val="00D515AA"/>
    <w:rsid w:val="00D51F8A"/>
    <w:rsid w:val="00E22C44"/>
    <w:rsid w:val="00E41CAF"/>
    <w:rsid w:val="00EB33FF"/>
    <w:rsid w:val="00F91C13"/>
    <w:rsid w:val="00FA70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782419"/>
  <w15:chartTrackingRefBased/>
  <w15:docId w15:val="{6C14E967-E7A6-45DA-A5AA-F8B87D9CC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F73D6"/>
    <w:pPr>
      <w:ind w:left="720"/>
      <w:contextualSpacing/>
    </w:pPr>
  </w:style>
  <w:style w:type="character" w:styleId="Hyperlink">
    <w:name w:val="Hyperlink"/>
    <w:basedOn w:val="DefaultParagraphFont"/>
    <w:uiPriority w:val="99"/>
    <w:unhideWhenUsed/>
    <w:rsid w:val="001E3972"/>
    <w:rPr>
      <w:color w:val="0563C1" w:themeColor="hyperlink"/>
      <w:u w:val="single"/>
    </w:rPr>
  </w:style>
  <w:style w:type="character" w:styleId="UnresolvedMention">
    <w:name w:val="Unresolved Mention"/>
    <w:basedOn w:val="DefaultParagraphFont"/>
    <w:uiPriority w:val="99"/>
    <w:semiHidden/>
    <w:unhideWhenUsed/>
    <w:rsid w:val="001E3972"/>
    <w:rPr>
      <w:color w:val="605E5C"/>
      <w:shd w:val="clear" w:color="auto" w:fill="E1DFDD"/>
    </w:rPr>
  </w:style>
  <w:style w:type="paragraph" w:styleId="NoSpacing">
    <w:name w:val="No Spacing"/>
    <w:link w:val="NoSpacingChar"/>
    <w:uiPriority w:val="1"/>
    <w:qFormat/>
    <w:rsid w:val="00A17F94"/>
    <w:pPr>
      <w:spacing w:after="0" w:line="240" w:lineRule="auto"/>
    </w:pPr>
    <w:rPr>
      <w:rFonts w:eastAsiaTheme="minorEastAsia"/>
    </w:rPr>
  </w:style>
  <w:style w:type="character" w:customStyle="1" w:styleId="NoSpacingChar">
    <w:name w:val="No Spacing Char"/>
    <w:basedOn w:val="DefaultParagraphFont"/>
    <w:link w:val="NoSpacing"/>
    <w:uiPriority w:val="1"/>
    <w:rsid w:val="00A17F94"/>
    <w:rPr>
      <w:rFonts w:eastAsiaTheme="minorEastAsia"/>
    </w:rPr>
  </w:style>
  <w:style w:type="table" w:styleId="TableGrid">
    <w:name w:val="Table Grid"/>
    <w:basedOn w:val="TableNormal"/>
    <w:uiPriority w:val="39"/>
    <w:rsid w:val="00A17F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hyperlink" Target="https://ppid.payakumbuhkota.go.id/" TargetMode="External"/><Relationship Id="rId12"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D4C1CF-8A18-453B-A57F-917979DA5A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2923</TotalTime>
  <Pages>9</Pages>
  <Words>1447</Words>
  <Characters>8248</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YANC</dc:creator>
  <cp:keywords/>
  <dc:description/>
  <cp:lastModifiedBy>YANI-PC</cp:lastModifiedBy>
  <cp:revision>23</cp:revision>
  <cp:lastPrinted>2021-03-30T01:56:00Z</cp:lastPrinted>
  <dcterms:created xsi:type="dcterms:W3CDTF">2021-01-20T07:39:00Z</dcterms:created>
  <dcterms:modified xsi:type="dcterms:W3CDTF">2021-04-07T02:42:00Z</dcterms:modified>
</cp:coreProperties>
</file>